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E1" w:rsidRDefault="00ED57E1" w:rsidP="00D2523C">
      <w:pPr>
        <w:spacing w:after="0"/>
      </w:pPr>
    </w:p>
    <w:p w:rsidR="006F7931" w:rsidRDefault="006F7931" w:rsidP="00D2523C">
      <w:pPr>
        <w:spacing w:after="0"/>
      </w:pPr>
    </w:p>
    <w:p w:rsidR="00ED57E1" w:rsidRDefault="00BE09E9" w:rsidP="00BE09E9">
      <w:pPr>
        <w:spacing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Выписка из «Инструкции по охране труда при перевозке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автобусами» ИОТ – 098- 2018 от 07.05.2018, утвержденной директором МБОУ СШ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</w:t>
      </w:r>
      <w:r w:rsidRPr="00BE09E9">
        <w:rPr>
          <w:rFonts w:ascii="Times New Roman" w:hAnsi="Times New Roman" w:cs="Times New Roman"/>
          <w:sz w:val="24"/>
          <w:szCs w:val="24"/>
        </w:rPr>
        <w:t xml:space="preserve">с </w:t>
      </w:r>
      <w:r w:rsidRPr="00BE09E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учетом мотивированного мнения выборного органа первичной профсоюзной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организации:</w:t>
      </w:r>
    </w:p>
    <w:p w:rsidR="00BE09E9" w:rsidRPr="00BE09E9" w:rsidRDefault="00BE09E9" w:rsidP="00BE09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 Приложение № 4 к ИОТ - 098 – 2018:</w:t>
      </w:r>
    </w:p>
    <w:p w:rsidR="00B62BEA" w:rsidRDefault="00B62BEA" w:rsidP="00D2523C">
      <w:pPr>
        <w:spacing w:after="0"/>
      </w:pPr>
    </w:p>
    <w:p w:rsidR="00ED57E1" w:rsidRDefault="00B62BEA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BEA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ПОСАДКИ ДЕТЕЙ В АВТОБУС</w:t>
      </w:r>
    </w:p>
    <w:p w:rsidR="00B62BEA" w:rsidRDefault="00B62BEA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осуществлении организованной перевозки детей </w:t>
      </w:r>
    </w:p>
    <w:p w:rsidR="007B521F" w:rsidRDefault="007B521F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1F" w:rsidRPr="001221C9" w:rsidRDefault="007B521F" w:rsidP="001221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1C9" w:rsidRDefault="001221C9" w:rsidP="001221C9">
      <w:pPr>
        <w:widowControl w:val="0"/>
        <w:tabs>
          <w:tab w:val="left" w:pos="212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 xml:space="preserve">1.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 </w:t>
      </w:r>
      <w:r w:rsidRPr="001221C9">
        <w:rPr>
          <w:rStyle w:val="20"/>
          <w:rFonts w:eastAsiaTheme="minorEastAsia"/>
          <w:sz w:val="24"/>
          <w:szCs w:val="24"/>
        </w:rPr>
        <w:t xml:space="preserve">— </w:t>
      </w:r>
      <w:r w:rsidRPr="001221C9">
        <w:rPr>
          <w:rFonts w:ascii="Times New Roman" w:hAnsi="Times New Roman" w:cs="Times New Roman"/>
          <w:sz w:val="24"/>
          <w:szCs w:val="24"/>
        </w:rPr>
        <w:t>под наблюдением ответственного за организацию перевозки).</w:t>
      </w:r>
    </w:p>
    <w:p w:rsidR="00854D1D" w:rsidRPr="001221C9" w:rsidRDefault="00854D1D" w:rsidP="001221C9">
      <w:pPr>
        <w:widowControl w:val="0"/>
        <w:tabs>
          <w:tab w:val="left" w:pos="212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1221C9" w:rsidP="001221C9">
      <w:pPr>
        <w:widowControl w:val="0"/>
        <w:numPr>
          <w:ilvl w:val="0"/>
          <w:numId w:val="5"/>
        </w:numPr>
        <w:tabs>
          <w:tab w:val="left" w:pos="289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>Сопровождающие подводят детей к месту посадки в организованном порядке (младших детей построенных попарно). Посадка производится через переднюю дверь автобуса. Сопровождающий рассаживает детей, по очереди входящих в автобус, обращая внимание на безопасное размещение ручной клади.</w:t>
      </w:r>
    </w:p>
    <w:p w:rsidR="00854D1D" w:rsidRPr="001221C9" w:rsidRDefault="00854D1D" w:rsidP="00854D1D">
      <w:pPr>
        <w:widowControl w:val="0"/>
        <w:tabs>
          <w:tab w:val="left" w:pos="289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1221C9" w:rsidP="001221C9">
      <w:pPr>
        <w:widowControl w:val="0"/>
        <w:numPr>
          <w:ilvl w:val="0"/>
          <w:numId w:val="5"/>
        </w:numPr>
        <w:tabs>
          <w:tab w:val="left" w:pos="28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 xml:space="preserve">Места в автобусе должны быть оборудованы ремнями </w:t>
      </w:r>
      <w:proofErr w:type="gramStart"/>
      <w:r w:rsidRPr="001221C9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1221C9">
        <w:rPr>
          <w:rFonts w:ascii="Times New Roman" w:hAnsi="Times New Roman" w:cs="Times New Roman"/>
          <w:sz w:val="24"/>
          <w:szCs w:val="24"/>
        </w:rPr>
        <w:t xml:space="preserve"> и все дети пристегнуты ими.</w:t>
      </w:r>
    </w:p>
    <w:p w:rsidR="00854D1D" w:rsidRPr="001221C9" w:rsidRDefault="00854D1D" w:rsidP="00854D1D">
      <w:pPr>
        <w:widowControl w:val="0"/>
        <w:tabs>
          <w:tab w:val="left" w:pos="28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1221C9" w:rsidP="001221C9">
      <w:pPr>
        <w:widowControl w:val="0"/>
        <w:numPr>
          <w:ilvl w:val="0"/>
          <w:numId w:val="5"/>
        </w:numPr>
        <w:tabs>
          <w:tab w:val="left" w:pos="289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>Ручная кладь должна быть размещена в автобусе так, чтобы не создавать угрозу для безопасности пассажиров и не ограничивать поле обзора водителя. При размещении ручной клади в салоне автобуса должны соблюдаться следующие требования: - если в автобусе имеются полки, то на них разрешается помещать только легкие, небьющиеся, не имеющие острых выступов и длиною не более 60 см предметы и вещи; - вещи должны быть размещены (закреплены) на полках таким образом, чтобы было исключено их падение во время движения автобуса, при резки</w:t>
      </w:r>
      <w:r w:rsidR="00854D1D">
        <w:rPr>
          <w:rFonts w:ascii="Times New Roman" w:hAnsi="Times New Roman" w:cs="Times New Roman"/>
          <w:sz w:val="24"/>
          <w:szCs w:val="24"/>
        </w:rPr>
        <w:t>х поворотах, торможениях и т.п.</w:t>
      </w:r>
    </w:p>
    <w:p w:rsidR="00854D1D" w:rsidRPr="001221C9" w:rsidRDefault="00854D1D" w:rsidP="00854D1D">
      <w:pPr>
        <w:widowControl w:val="0"/>
        <w:tabs>
          <w:tab w:val="left" w:pos="289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1221C9" w:rsidP="001221C9">
      <w:pPr>
        <w:widowControl w:val="0"/>
        <w:numPr>
          <w:ilvl w:val="0"/>
          <w:numId w:val="5"/>
        </w:numPr>
        <w:tabs>
          <w:tab w:val="left" w:pos="29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>После размещения всех детей и ручной клади в автобусе сопровождающие информируют водителя об окончании посадки и занимают назначенные им места в автобусе.</w:t>
      </w:r>
    </w:p>
    <w:p w:rsidR="00854D1D" w:rsidRPr="001221C9" w:rsidRDefault="00854D1D" w:rsidP="00854D1D">
      <w:pPr>
        <w:widowControl w:val="0"/>
        <w:tabs>
          <w:tab w:val="left" w:pos="29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1221C9" w:rsidP="001221C9">
      <w:pPr>
        <w:widowControl w:val="0"/>
        <w:numPr>
          <w:ilvl w:val="0"/>
          <w:numId w:val="5"/>
        </w:numPr>
        <w:tabs>
          <w:tab w:val="left" w:pos="356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>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 w:rsidR="00854D1D" w:rsidRPr="001221C9" w:rsidRDefault="00854D1D" w:rsidP="00854D1D">
      <w:pPr>
        <w:widowControl w:val="0"/>
        <w:tabs>
          <w:tab w:val="left" w:pos="356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1221C9" w:rsidP="001221C9">
      <w:pPr>
        <w:widowControl w:val="0"/>
        <w:numPr>
          <w:ilvl w:val="0"/>
          <w:numId w:val="5"/>
        </w:numPr>
        <w:tabs>
          <w:tab w:val="left" w:pos="29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>Во время движения автобуса, сопровождающие должны находиться, у каждой двери автобуса. Поскольку дети не всегда способны контролировать свои действия, то взрослые сопровождающие лица должны внимательно следить за соблюдением детьми обязанностей пассажиров.</w:t>
      </w:r>
    </w:p>
    <w:p w:rsidR="00854D1D" w:rsidRPr="001221C9" w:rsidRDefault="00854D1D" w:rsidP="00854D1D">
      <w:pPr>
        <w:widowControl w:val="0"/>
        <w:tabs>
          <w:tab w:val="left" w:pos="29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1221C9" w:rsidP="001221C9">
      <w:pPr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1C9">
        <w:rPr>
          <w:rFonts w:ascii="Times New Roman" w:hAnsi="Times New Roman" w:cs="Times New Roman"/>
          <w:sz w:val="24"/>
          <w:szCs w:val="24"/>
        </w:rPr>
        <w:t xml:space="preserve">Окна в салоне автобуса при движении автобуса должны быть закрыты. При необходимости проветривания салона и только с разрешения сопровождающего </w:t>
      </w:r>
      <w:r w:rsidRPr="001221C9">
        <w:rPr>
          <w:rFonts w:ascii="Times New Roman" w:hAnsi="Times New Roman" w:cs="Times New Roman"/>
          <w:sz w:val="24"/>
          <w:szCs w:val="24"/>
        </w:rPr>
        <w:lastRenderedPageBreak/>
        <w:t>открываются потолочные вентиляционные люки ил</w:t>
      </w:r>
      <w:r>
        <w:rPr>
          <w:rFonts w:ascii="Times New Roman" w:hAnsi="Times New Roman" w:cs="Times New Roman"/>
          <w:sz w:val="24"/>
          <w:szCs w:val="24"/>
        </w:rPr>
        <w:t xml:space="preserve">и форточки окон;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1C9">
        <w:rPr>
          <w:rFonts w:ascii="Times New Roman" w:hAnsi="Times New Roman" w:cs="Times New Roman"/>
          <w:sz w:val="24"/>
          <w:szCs w:val="24"/>
        </w:rPr>
        <w:t>справа по ходу автобуса. При этом сопровождающие, должны следить, чтобы дети не высовывались из окон и не выбрасывали из них мусор, бутылки и другие предметы.</w:t>
      </w:r>
    </w:p>
    <w:p w:rsidR="001221C9" w:rsidRDefault="001221C9" w:rsidP="00122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221C9">
        <w:rPr>
          <w:rFonts w:ascii="Times New Roman" w:hAnsi="Times New Roman" w:cs="Times New Roman"/>
          <w:sz w:val="24"/>
          <w:szCs w:val="24"/>
        </w:rPr>
        <w:t>При движении автобуса сопровождающие должны следить за тем, чтобы дети: - не принимали пищу, горячие жидкости и жидкости в стеклянной таре; - не вставали со своих мест; - не ходили по салону; - не пытались самостоятельно достать с полок вещи; - не трогали никаких устройств в салоне автобуса; - не открывали окна без разрешения; - не отвлекали водителя и не разговаривали с ним во время движения автобуса.</w:t>
      </w:r>
    </w:p>
    <w:p w:rsidR="00854D1D" w:rsidRPr="001221C9" w:rsidRDefault="00854D1D" w:rsidP="00122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854D1D" w:rsidP="00854D1D">
      <w:pPr>
        <w:widowControl w:val="0"/>
        <w:tabs>
          <w:tab w:val="left" w:pos="40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221C9" w:rsidRPr="001221C9">
        <w:rPr>
          <w:rFonts w:ascii="Times New Roman" w:hAnsi="Times New Roman" w:cs="Times New Roman"/>
          <w:sz w:val="24"/>
          <w:szCs w:val="24"/>
        </w:rPr>
        <w:t>На всем протяжении маршрута дети должны занимать только отведенные им при первичной посадке в автобус места. Пересаживаться с мес</w:t>
      </w:r>
      <w:r w:rsidR="00605825">
        <w:rPr>
          <w:rFonts w:ascii="Times New Roman" w:hAnsi="Times New Roman" w:cs="Times New Roman"/>
          <w:sz w:val="24"/>
          <w:szCs w:val="24"/>
        </w:rPr>
        <w:t>та на место в процессе движения</w:t>
      </w:r>
      <w:r w:rsidR="001221C9" w:rsidRPr="001221C9">
        <w:rPr>
          <w:rFonts w:ascii="Times New Roman" w:hAnsi="Times New Roman" w:cs="Times New Roman"/>
          <w:sz w:val="24"/>
          <w:szCs w:val="24"/>
        </w:rPr>
        <w:t xml:space="preserve"> и после остановок (стоянок) автобуса без разрешения сопровождающего запрещается.</w:t>
      </w:r>
    </w:p>
    <w:p w:rsidR="00854D1D" w:rsidRDefault="00854D1D" w:rsidP="00854D1D">
      <w:pPr>
        <w:widowControl w:val="0"/>
        <w:tabs>
          <w:tab w:val="left" w:pos="40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854D1D" w:rsidP="00854D1D">
      <w:pPr>
        <w:widowControl w:val="0"/>
        <w:tabs>
          <w:tab w:val="left" w:pos="40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1221C9" w:rsidRPr="001221C9">
        <w:rPr>
          <w:rFonts w:ascii="Times New Roman" w:hAnsi="Times New Roman" w:cs="Times New Roman"/>
          <w:sz w:val="24"/>
          <w:szCs w:val="24"/>
        </w:rPr>
        <w:t>В пути следования остановку автобуса можно производить только на специальных площадках, а при их отсутствии - за пределами дороги, чтобы исключить внезапный выход детей на дорогу.</w:t>
      </w:r>
    </w:p>
    <w:p w:rsidR="00854D1D" w:rsidRDefault="00854D1D" w:rsidP="00854D1D">
      <w:pPr>
        <w:widowControl w:val="0"/>
        <w:tabs>
          <w:tab w:val="left" w:pos="404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854D1D" w:rsidP="00854D1D">
      <w:pPr>
        <w:widowControl w:val="0"/>
        <w:tabs>
          <w:tab w:val="left" w:pos="399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1221C9" w:rsidRPr="001221C9">
        <w:rPr>
          <w:rFonts w:ascii="Times New Roman" w:hAnsi="Times New Roman" w:cs="Times New Roman"/>
          <w:sz w:val="24"/>
          <w:szCs w:val="24"/>
        </w:rPr>
        <w:t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должны находиться: один - воз</w:t>
      </w:r>
      <w:r w:rsidR="001221C9">
        <w:rPr>
          <w:rFonts w:ascii="Times New Roman" w:hAnsi="Times New Roman" w:cs="Times New Roman"/>
          <w:sz w:val="24"/>
          <w:szCs w:val="24"/>
        </w:rPr>
        <w:t>ле передней части автобуса, дру</w:t>
      </w:r>
      <w:r w:rsidR="001221C9" w:rsidRPr="001221C9">
        <w:rPr>
          <w:rFonts w:ascii="Times New Roman" w:hAnsi="Times New Roman" w:cs="Times New Roman"/>
          <w:sz w:val="24"/>
          <w:szCs w:val="24"/>
        </w:rPr>
        <w:t>гой - сзади автобуса, и наблюдать за высадкой детей и за тем, чтобы дети не выбегали на проезжую часть дороги.</w:t>
      </w:r>
    </w:p>
    <w:p w:rsidR="00854D1D" w:rsidRDefault="00854D1D" w:rsidP="00854D1D">
      <w:pPr>
        <w:widowControl w:val="0"/>
        <w:tabs>
          <w:tab w:val="left" w:pos="399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854D1D" w:rsidP="00854D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1221C9" w:rsidRPr="001221C9">
        <w:rPr>
          <w:rFonts w:ascii="Times New Roman" w:hAnsi="Times New Roman" w:cs="Times New Roman"/>
          <w:sz w:val="24"/>
          <w:szCs w:val="24"/>
        </w:rPr>
        <w:t>После того как дети вернутся в автобус, сопровождающие должны убедиться в том, что все дети находятся на своих местах, и только после этого сообщить водителю о возможности продолжения поездки.</w:t>
      </w:r>
    </w:p>
    <w:p w:rsidR="00854D1D" w:rsidRDefault="00854D1D" w:rsidP="00854D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854D1D" w:rsidP="00854D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1221C9" w:rsidRPr="001221C9">
        <w:rPr>
          <w:rFonts w:ascii="Times New Roman" w:hAnsi="Times New Roman" w:cs="Times New Roman"/>
          <w:sz w:val="24"/>
          <w:szCs w:val="24"/>
        </w:rPr>
        <w:t>При посадке (высадке) детей и при движении по маршруту водители, осуществляющие перевозки детей, обязаны выполнять указания сопровождающих по автобусу, если они не противоречат Правилам дорожного движения, иным требованиям безопасности дорожного движения, и если эти указания входят в сферу компетенции сопровождающих (поведение детей, их здоровье и безопасность).</w:t>
      </w:r>
    </w:p>
    <w:p w:rsidR="00854D1D" w:rsidRDefault="00854D1D" w:rsidP="00854D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Pr="001221C9" w:rsidRDefault="00854D1D" w:rsidP="00854D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1221C9" w:rsidRPr="001221C9">
        <w:rPr>
          <w:rFonts w:ascii="Times New Roman" w:hAnsi="Times New Roman" w:cs="Times New Roman"/>
          <w:sz w:val="24"/>
          <w:szCs w:val="24"/>
        </w:rPr>
        <w:t>Движение автобуса по маршруту должно быть прекращено в случаях: - возникновения</w:t>
      </w:r>
    </w:p>
    <w:p w:rsidR="00854D1D" w:rsidRDefault="001221C9" w:rsidP="001221C9">
      <w:pPr>
        <w:tabs>
          <w:tab w:val="left" w:pos="1541"/>
          <w:tab w:val="left" w:pos="27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21C9">
        <w:rPr>
          <w:rFonts w:ascii="Times New Roman" w:hAnsi="Times New Roman" w:cs="Times New Roman"/>
          <w:sz w:val="24"/>
          <w:szCs w:val="24"/>
        </w:rPr>
        <w:t>в пути технических неисправностей автобуса, при наличии которых движение или эксплуатация транспортных средств, в соответствии Правилами дорожного движения запрещается; - изменения дорожно-метеорологических и иных условий, угрожающих безопасности перевозок, при которых в соответствии с действующими нормативными документами</w:t>
      </w:r>
      <w:r w:rsidRPr="001221C9">
        <w:rPr>
          <w:rFonts w:ascii="Times New Roman" w:hAnsi="Times New Roman" w:cs="Times New Roman"/>
          <w:sz w:val="24"/>
          <w:szCs w:val="24"/>
        </w:rPr>
        <w:tab/>
        <w:t>движение</w:t>
      </w:r>
      <w:r w:rsidRPr="001221C9">
        <w:rPr>
          <w:rFonts w:ascii="Times New Roman" w:hAnsi="Times New Roman" w:cs="Times New Roman"/>
          <w:sz w:val="24"/>
          <w:szCs w:val="24"/>
        </w:rPr>
        <w:tab/>
        <w:t>автобусов запрещается (гололед, туман, разрушение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1C9">
        <w:rPr>
          <w:rFonts w:ascii="Times New Roman" w:hAnsi="Times New Roman" w:cs="Times New Roman"/>
          <w:sz w:val="24"/>
          <w:szCs w:val="24"/>
        </w:rPr>
        <w:t>автомобильных дорог, аварии вблизи пути следования и т.п.); - ухудшения самочувствия водителя</w:t>
      </w:r>
      <w:proofErr w:type="gramStart"/>
      <w:r w:rsidRPr="001221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C9" w:rsidRDefault="00854D1D" w:rsidP="001221C9">
      <w:pPr>
        <w:tabs>
          <w:tab w:val="left" w:pos="1541"/>
          <w:tab w:val="left" w:pos="274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221C9">
        <w:rPr>
          <w:rFonts w:ascii="Times New Roman" w:hAnsi="Times New Roman" w:cs="Times New Roman"/>
          <w:sz w:val="24"/>
          <w:szCs w:val="24"/>
        </w:rPr>
        <w:t xml:space="preserve">. </w:t>
      </w:r>
      <w:r w:rsidR="001221C9" w:rsidRPr="001221C9">
        <w:rPr>
          <w:rFonts w:ascii="Times New Roman" w:hAnsi="Times New Roman" w:cs="Times New Roman"/>
          <w:sz w:val="24"/>
          <w:szCs w:val="24"/>
        </w:rPr>
        <w:t>Информация о вынужденном прекращении движения сообщается Организатору перевозки, который обязан принять все зависящие от него меры по обеспечению дал</w:t>
      </w:r>
      <w:r w:rsidR="001221C9">
        <w:rPr>
          <w:rFonts w:ascii="Times New Roman" w:hAnsi="Times New Roman" w:cs="Times New Roman"/>
          <w:sz w:val="24"/>
          <w:szCs w:val="24"/>
        </w:rPr>
        <w:t xml:space="preserve">ьнейшего выполнения перевозки. </w:t>
      </w:r>
    </w:p>
    <w:p w:rsidR="001221C9" w:rsidRDefault="001221C9" w:rsidP="001221C9">
      <w:pPr>
        <w:tabs>
          <w:tab w:val="left" w:pos="1541"/>
          <w:tab w:val="left" w:pos="274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54D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21C9">
        <w:rPr>
          <w:rFonts w:ascii="Times New Roman" w:hAnsi="Times New Roman" w:cs="Times New Roman"/>
          <w:sz w:val="24"/>
          <w:szCs w:val="24"/>
        </w:rPr>
        <w:t>По прибытии в конечный пункт маршрута автобусы ставятся на местах, отведенных для стоянки, откуда по одному подъезжают к месту высадки детей. Высадка детей производится под руководст</w:t>
      </w:r>
      <w:r>
        <w:rPr>
          <w:rFonts w:ascii="Times New Roman" w:hAnsi="Times New Roman" w:cs="Times New Roman"/>
          <w:sz w:val="24"/>
          <w:szCs w:val="24"/>
        </w:rPr>
        <w:t>вом сопровождающего по автобусу.</w:t>
      </w:r>
    </w:p>
    <w:p w:rsidR="001221C9" w:rsidRDefault="00854D1D" w:rsidP="001221C9">
      <w:pPr>
        <w:tabs>
          <w:tab w:val="left" w:pos="1541"/>
          <w:tab w:val="left" w:pos="274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221C9">
        <w:rPr>
          <w:rFonts w:ascii="Times New Roman" w:hAnsi="Times New Roman" w:cs="Times New Roman"/>
          <w:sz w:val="24"/>
          <w:szCs w:val="24"/>
        </w:rPr>
        <w:t xml:space="preserve">. </w:t>
      </w:r>
      <w:r w:rsidR="001221C9" w:rsidRPr="001221C9">
        <w:rPr>
          <w:rFonts w:ascii="Times New Roman" w:hAnsi="Times New Roman" w:cs="Times New Roman"/>
          <w:sz w:val="24"/>
          <w:szCs w:val="24"/>
        </w:rPr>
        <w:t>Вышедшие из автобуса дети должны быть немедленно построены и в организованном порядке отведены сопровождающими от места высадки и площадок для стоянки автобусов.</w:t>
      </w:r>
    </w:p>
    <w:p w:rsidR="00BE09E9" w:rsidRDefault="00854D1D" w:rsidP="001221C9">
      <w:pPr>
        <w:tabs>
          <w:tab w:val="left" w:pos="1541"/>
          <w:tab w:val="left" w:pos="274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221C9">
        <w:rPr>
          <w:rFonts w:ascii="Times New Roman" w:hAnsi="Times New Roman" w:cs="Times New Roman"/>
          <w:sz w:val="24"/>
          <w:szCs w:val="24"/>
        </w:rPr>
        <w:t xml:space="preserve">. </w:t>
      </w:r>
      <w:r w:rsidR="001221C9" w:rsidRPr="001221C9">
        <w:rPr>
          <w:rFonts w:ascii="Times New Roman" w:hAnsi="Times New Roman" w:cs="Times New Roman"/>
          <w:sz w:val="24"/>
          <w:szCs w:val="24"/>
        </w:rPr>
        <w:t>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доставке ребенка в ближайший медицинский пункт (учреждение, больницу), для оказания ребенку квалифицированной медицинской помощи.</w:t>
      </w:r>
    </w:p>
    <w:p w:rsidR="00BE09E9" w:rsidRDefault="00BE09E9" w:rsidP="001221C9">
      <w:pPr>
        <w:tabs>
          <w:tab w:val="left" w:pos="1541"/>
          <w:tab w:val="left" w:pos="274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5 ИОТ – 098 – 2018:</w:t>
      </w:r>
    </w:p>
    <w:p w:rsidR="00BE09E9" w:rsidRPr="00D2523C" w:rsidRDefault="00BE09E9" w:rsidP="00BE09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2523C">
        <w:rPr>
          <w:rFonts w:ascii="Times New Roman" w:hAnsi="Times New Roman" w:cs="Times New Roman"/>
          <w:b/>
          <w:bCs/>
          <w:sz w:val="24"/>
          <w:szCs w:val="24"/>
        </w:rPr>
        <w:t>ТРЕБОВАНИЯ Б</w:t>
      </w:r>
      <w:r>
        <w:rPr>
          <w:rFonts w:ascii="Times New Roman" w:hAnsi="Times New Roman" w:cs="Times New Roman"/>
          <w:b/>
          <w:bCs/>
          <w:sz w:val="24"/>
          <w:szCs w:val="24"/>
        </w:rPr>
        <w:t>ЕЗОПАСНОСТИ ПО ОКОНЧАНИИ РАБОТЫ</w:t>
      </w:r>
    </w:p>
    <w:p w:rsidR="00BE09E9" w:rsidRPr="00D2523C" w:rsidRDefault="00BE09E9" w:rsidP="00BE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23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09E9" w:rsidRPr="00D2523C" w:rsidRDefault="00BE09E9" w:rsidP="00BE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23C">
        <w:rPr>
          <w:rFonts w:ascii="Times New Roman" w:hAnsi="Times New Roman" w:cs="Times New Roman"/>
          <w:sz w:val="24"/>
          <w:szCs w:val="24"/>
        </w:rPr>
        <w:t xml:space="preserve">      5.1. Съехать на обочину дороги или подъехать к тротуару и остановить автобус.</w:t>
      </w:r>
    </w:p>
    <w:p w:rsidR="00BE09E9" w:rsidRPr="00D2523C" w:rsidRDefault="00BE09E9" w:rsidP="00BE0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3C">
        <w:rPr>
          <w:rFonts w:ascii="Times New Roman" w:hAnsi="Times New Roman" w:cs="Times New Roman"/>
          <w:sz w:val="24"/>
          <w:szCs w:val="24"/>
        </w:rPr>
        <w:t xml:space="preserve">      5.2. Обучающимся выходить из автобуса только с разрешения старшего в сторону тротуара или обочины дороги. </w:t>
      </w:r>
    </w:p>
    <w:p w:rsidR="00BE09E9" w:rsidRPr="00D2523C" w:rsidRDefault="00BE09E9" w:rsidP="00BE0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3C">
        <w:rPr>
          <w:rFonts w:ascii="Times New Roman" w:hAnsi="Times New Roman" w:cs="Times New Roman"/>
          <w:sz w:val="24"/>
          <w:szCs w:val="24"/>
        </w:rPr>
        <w:t xml:space="preserve">       5.3. Запрещается выходить на проезжую часть и перебегать дорогу. </w:t>
      </w:r>
    </w:p>
    <w:p w:rsidR="00BE09E9" w:rsidRPr="00D2523C" w:rsidRDefault="00BE09E9" w:rsidP="00BE0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23C">
        <w:rPr>
          <w:rFonts w:ascii="Times New Roman" w:hAnsi="Times New Roman" w:cs="Times New Roman"/>
          <w:sz w:val="24"/>
          <w:szCs w:val="24"/>
        </w:rPr>
        <w:t xml:space="preserve">       5.4. Проверить по списку наличие </w:t>
      </w:r>
      <w:proofErr w:type="gramStart"/>
      <w:r w:rsidRPr="00D252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523C">
        <w:rPr>
          <w:rFonts w:ascii="Times New Roman" w:hAnsi="Times New Roman" w:cs="Times New Roman"/>
          <w:sz w:val="24"/>
          <w:szCs w:val="24"/>
        </w:rPr>
        <w:t>.</w:t>
      </w:r>
    </w:p>
    <w:p w:rsidR="00BE09E9" w:rsidRPr="001221C9" w:rsidRDefault="00BE09E9" w:rsidP="001221C9">
      <w:pPr>
        <w:tabs>
          <w:tab w:val="left" w:pos="1541"/>
          <w:tab w:val="left" w:pos="274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21C9" w:rsidRDefault="001221C9" w:rsidP="001221C9">
      <w:pPr>
        <w:widowControl w:val="0"/>
        <w:tabs>
          <w:tab w:val="left" w:pos="322"/>
        </w:tabs>
        <w:spacing w:after="0" w:line="302" w:lineRule="exact"/>
        <w:jc w:val="both"/>
      </w:pPr>
    </w:p>
    <w:p w:rsidR="007B521F" w:rsidRDefault="007B521F" w:rsidP="001221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21F" w:rsidRDefault="007B521F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D1D" w:rsidRDefault="00854D1D" w:rsidP="00B62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E1" w:rsidRPr="00ED57E1" w:rsidRDefault="00ED57E1" w:rsidP="00D252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57E1" w:rsidRPr="00ED57E1" w:rsidSect="0005434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72F4"/>
    <w:multiLevelType w:val="multilevel"/>
    <w:tmpl w:val="96908A3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A5B14"/>
    <w:multiLevelType w:val="hybridMultilevel"/>
    <w:tmpl w:val="3D5C3D58"/>
    <w:lvl w:ilvl="0" w:tplc="50DEEB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975FC"/>
    <w:multiLevelType w:val="multilevel"/>
    <w:tmpl w:val="385A60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E3007"/>
    <w:multiLevelType w:val="multilevel"/>
    <w:tmpl w:val="5E98549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666F9A"/>
    <w:multiLevelType w:val="hybridMultilevel"/>
    <w:tmpl w:val="73D055BC"/>
    <w:lvl w:ilvl="0" w:tplc="9CA4B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2E0FA4">
      <w:numFmt w:val="none"/>
      <w:lvlText w:val=""/>
      <w:lvlJc w:val="left"/>
      <w:pPr>
        <w:tabs>
          <w:tab w:val="num" w:pos="360"/>
        </w:tabs>
      </w:pPr>
    </w:lvl>
    <w:lvl w:ilvl="2" w:tplc="7C286CC0">
      <w:numFmt w:val="none"/>
      <w:lvlText w:val=""/>
      <w:lvlJc w:val="left"/>
      <w:pPr>
        <w:tabs>
          <w:tab w:val="num" w:pos="360"/>
        </w:tabs>
      </w:pPr>
    </w:lvl>
    <w:lvl w:ilvl="3" w:tplc="7D8A9800">
      <w:numFmt w:val="none"/>
      <w:lvlText w:val=""/>
      <w:lvlJc w:val="left"/>
      <w:pPr>
        <w:tabs>
          <w:tab w:val="num" w:pos="360"/>
        </w:tabs>
      </w:pPr>
    </w:lvl>
    <w:lvl w:ilvl="4" w:tplc="ABAEA7C8">
      <w:numFmt w:val="none"/>
      <w:lvlText w:val=""/>
      <w:lvlJc w:val="left"/>
      <w:pPr>
        <w:tabs>
          <w:tab w:val="num" w:pos="360"/>
        </w:tabs>
      </w:pPr>
    </w:lvl>
    <w:lvl w:ilvl="5" w:tplc="44640186">
      <w:numFmt w:val="none"/>
      <w:lvlText w:val=""/>
      <w:lvlJc w:val="left"/>
      <w:pPr>
        <w:tabs>
          <w:tab w:val="num" w:pos="360"/>
        </w:tabs>
      </w:pPr>
    </w:lvl>
    <w:lvl w:ilvl="6" w:tplc="B2C4B186">
      <w:numFmt w:val="none"/>
      <w:lvlText w:val=""/>
      <w:lvlJc w:val="left"/>
      <w:pPr>
        <w:tabs>
          <w:tab w:val="num" w:pos="360"/>
        </w:tabs>
      </w:pPr>
    </w:lvl>
    <w:lvl w:ilvl="7" w:tplc="FB0C7E06">
      <w:numFmt w:val="none"/>
      <w:lvlText w:val=""/>
      <w:lvlJc w:val="left"/>
      <w:pPr>
        <w:tabs>
          <w:tab w:val="num" w:pos="360"/>
        </w:tabs>
      </w:pPr>
    </w:lvl>
    <w:lvl w:ilvl="8" w:tplc="3074497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B9407C3"/>
    <w:multiLevelType w:val="multilevel"/>
    <w:tmpl w:val="D714CB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3C473A"/>
    <w:multiLevelType w:val="hybridMultilevel"/>
    <w:tmpl w:val="5D982460"/>
    <w:lvl w:ilvl="0" w:tplc="72B03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0FA"/>
    <w:rsid w:val="00054349"/>
    <w:rsid w:val="001221C9"/>
    <w:rsid w:val="001241FF"/>
    <w:rsid w:val="00144DED"/>
    <w:rsid w:val="00173BBF"/>
    <w:rsid w:val="0017533E"/>
    <w:rsid w:val="001932AB"/>
    <w:rsid w:val="00197AA5"/>
    <w:rsid w:val="002667AC"/>
    <w:rsid w:val="00272033"/>
    <w:rsid w:val="002B0DDE"/>
    <w:rsid w:val="002B6AB6"/>
    <w:rsid w:val="00331BAC"/>
    <w:rsid w:val="00396A39"/>
    <w:rsid w:val="003A7EF8"/>
    <w:rsid w:val="00414713"/>
    <w:rsid w:val="00465A12"/>
    <w:rsid w:val="00475871"/>
    <w:rsid w:val="004B4C07"/>
    <w:rsid w:val="005160E9"/>
    <w:rsid w:val="005448BD"/>
    <w:rsid w:val="005706C9"/>
    <w:rsid w:val="00603B2E"/>
    <w:rsid w:val="00605825"/>
    <w:rsid w:val="0067617F"/>
    <w:rsid w:val="006D6373"/>
    <w:rsid w:val="006F7931"/>
    <w:rsid w:val="00724628"/>
    <w:rsid w:val="00770543"/>
    <w:rsid w:val="007B521F"/>
    <w:rsid w:val="007C3945"/>
    <w:rsid w:val="007D1B30"/>
    <w:rsid w:val="007F2D3D"/>
    <w:rsid w:val="00854D1D"/>
    <w:rsid w:val="009312BF"/>
    <w:rsid w:val="009705F0"/>
    <w:rsid w:val="009963B9"/>
    <w:rsid w:val="009C1A78"/>
    <w:rsid w:val="00A0164B"/>
    <w:rsid w:val="00A340D6"/>
    <w:rsid w:val="00A65456"/>
    <w:rsid w:val="00A819BE"/>
    <w:rsid w:val="00AB70FA"/>
    <w:rsid w:val="00AD59BA"/>
    <w:rsid w:val="00B454EC"/>
    <w:rsid w:val="00B62BEA"/>
    <w:rsid w:val="00B76F87"/>
    <w:rsid w:val="00B80939"/>
    <w:rsid w:val="00BC2F20"/>
    <w:rsid w:val="00BE09E9"/>
    <w:rsid w:val="00C403FB"/>
    <w:rsid w:val="00C54396"/>
    <w:rsid w:val="00C64788"/>
    <w:rsid w:val="00CB0005"/>
    <w:rsid w:val="00D2523C"/>
    <w:rsid w:val="00D25BE1"/>
    <w:rsid w:val="00D55B3F"/>
    <w:rsid w:val="00D92F1C"/>
    <w:rsid w:val="00DE2C54"/>
    <w:rsid w:val="00E21691"/>
    <w:rsid w:val="00E36498"/>
    <w:rsid w:val="00E529A7"/>
    <w:rsid w:val="00E630EA"/>
    <w:rsid w:val="00E97C8D"/>
    <w:rsid w:val="00ED57E1"/>
    <w:rsid w:val="00F25D22"/>
    <w:rsid w:val="00FD029B"/>
    <w:rsid w:val="00FE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70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Основной текст Знак"/>
    <w:basedOn w:val="a0"/>
    <w:link w:val="a3"/>
    <w:rsid w:val="00AB70FA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">
    <w:name w:val="Обычный1"/>
    <w:rsid w:val="00D2523C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D25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523C"/>
    <w:pPr>
      <w:ind w:left="720"/>
      <w:contextualSpacing/>
    </w:pPr>
  </w:style>
  <w:style w:type="character" w:styleId="a7">
    <w:name w:val="Strong"/>
    <w:basedOn w:val="a0"/>
    <w:uiPriority w:val="22"/>
    <w:qFormat/>
    <w:rsid w:val="00E36498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D25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5BE1"/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9705F0"/>
    <w:rPr>
      <w:color w:val="1C1CD6"/>
      <w:u w:val="single"/>
    </w:rPr>
  </w:style>
  <w:style w:type="paragraph" w:styleId="a9">
    <w:name w:val="Normal (Web)"/>
    <w:basedOn w:val="a"/>
    <w:uiPriority w:val="99"/>
    <w:semiHidden/>
    <w:unhideWhenUsed/>
    <w:rsid w:val="0014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4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rsid w:val="00122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221C9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FC9C-9C14-4391-884F-71E9A0A3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2018-06-15T11:56:00Z</cp:lastPrinted>
  <dcterms:created xsi:type="dcterms:W3CDTF">2018-06-15T11:59:00Z</dcterms:created>
  <dcterms:modified xsi:type="dcterms:W3CDTF">2018-06-15T12:12:00Z</dcterms:modified>
</cp:coreProperties>
</file>