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D8F4" w14:textId="77777777" w:rsidR="00B51263" w:rsidRPr="00430966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0051457"/>
      <w:r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14:paraId="0C73EB79" w14:textId="77777777" w:rsidR="00B51263" w:rsidRPr="00430966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проверке знаний учащихся по программе «Безопасность дорожного движения» </w:t>
      </w:r>
    </w:p>
    <w:p w14:paraId="561D4AD6" w14:textId="18E42E5E" w:rsidR="00B51263" w:rsidRPr="00430966" w:rsidRDefault="002F2628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B51263"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(</w:t>
      </w:r>
      <w:r w:rsidR="00424D51" w:rsidRPr="00430966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="00B51263"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bookmarkEnd w:id="0"/>
    <w:p w14:paraId="4EE085A5" w14:textId="77777777" w:rsidR="002F2628" w:rsidRPr="002F2628" w:rsidRDefault="00E43E36" w:rsidP="002F2628">
      <w:pPr>
        <w:pStyle w:val="4"/>
        <w:jc w:val="both"/>
        <w:rPr>
          <w:rFonts w:ascii="Times New Roman" w:eastAsia="Times New Roman" w:hAnsi="Times New Roman" w:cs="Times New Roman"/>
          <w:b/>
          <w:i w:val="0"/>
          <w:iCs w:val="0"/>
          <w:snapToGrid w:val="0"/>
          <w:color w:val="auto"/>
          <w:sz w:val="24"/>
          <w:szCs w:val="20"/>
          <w:lang w:eastAsia="ru-RU"/>
        </w:rPr>
      </w:pPr>
      <w:r w:rsidRPr="002F2628">
        <w:rPr>
          <w:rFonts w:ascii="Times New Roman" w:hAnsi="Times New Roman" w:cs="Times New Roman"/>
          <w:b/>
          <w:i w:val="0"/>
          <w:iCs w:val="0"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2F2628" w:rsidRPr="002F2628">
        <w:rPr>
          <w:rFonts w:ascii="Times New Roman" w:eastAsia="Times New Roman" w:hAnsi="Times New Roman" w:cs="Times New Roman"/>
          <w:b/>
          <w:i w:val="0"/>
          <w:iCs w:val="0"/>
          <w:snapToGrid w:val="0"/>
          <w:color w:val="auto"/>
          <w:sz w:val="24"/>
          <w:szCs w:val="20"/>
          <w:lang w:eastAsia="ru-RU"/>
        </w:rPr>
        <w:t>Разрешается ли заезжать на островок, размеченный широкими белыми линиями?</w:t>
      </w:r>
    </w:p>
    <w:p w14:paraId="1673E42F" w14:textId="23EDC046" w:rsidR="002F2628" w:rsidRPr="002F2628" w:rsidRDefault="002F2628" w:rsidP="002F262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14:paraId="77059F5C" w14:textId="72F5FE17" w:rsidR="002F2628" w:rsidRPr="002F2628" w:rsidRDefault="002F2628" w:rsidP="002F262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2F26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9D896C" wp14:editId="223BF283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3152775" cy="110490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C7387" w14:textId="77777777" w:rsidR="002F2628" w:rsidRPr="002F2628" w:rsidRDefault="002F2628" w:rsidP="002F262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</w:rPr>
                            </w:pPr>
                            <w:r w:rsidRPr="002F2628"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</w:rPr>
                              <w:t>Разрешается только для остановки.</w:t>
                            </w:r>
                          </w:p>
                          <w:p w14:paraId="61E8BBE3" w14:textId="3237162D" w:rsidR="002F2628" w:rsidRPr="002F2628" w:rsidRDefault="002F2628" w:rsidP="002F262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</w:rPr>
                            </w:pPr>
                            <w:r w:rsidRPr="002F2628"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</w:rPr>
                              <w:t>Разрешается при движении задним ходом.</w:t>
                            </w:r>
                          </w:p>
                          <w:p w14:paraId="387CD5FF" w14:textId="77777777" w:rsidR="002F2628" w:rsidRPr="002F2628" w:rsidRDefault="002F2628" w:rsidP="002F262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</w:rPr>
                            </w:pPr>
                            <w:r w:rsidRPr="002F2628"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</w:rPr>
                              <w:t>Запрещается.</w:t>
                            </w:r>
                          </w:p>
                          <w:p w14:paraId="282A6C02" w14:textId="77777777" w:rsidR="002F2628" w:rsidRDefault="002F2628" w:rsidP="002F2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D896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97.05pt;margin-top:2.15pt;width:248.25pt;height:8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" o:allowincell="f" stroked="f">
                <v:textbox>
                  <w:txbxContent>
                    <w:p w14:paraId="1AFC7387" w14:textId="77777777" w:rsidR="002F2628" w:rsidRPr="002F2628" w:rsidRDefault="002F2628" w:rsidP="002F262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napToGrid w:val="0"/>
                          <w:sz w:val="24"/>
                        </w:rPr>
                      </w:pPr>
                      <w:r w:rsidRPr="002F2628">
                        <w:rPr>
                          <w:rFonts w:ascii="Times New Roman" w:hAnsi="Times New Roman" w:cs="Times New Roman"/>
                          <w:snapToGrid w:val="0"/>
                          <w:sz w:val="24"/>
                        </w:rPr>
                        <w:t>Разрешается только для остановки.</w:t>
                      </w:r>
                    </w:p>
                    <w:p w14:paraId="61E8BBE3" w14:textId="3237162D" w:rsidR="002F2628" w:rsidRPr="002F2628" w:rsidRDefault="002F2628" w:rsidP="002F262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napToGrid w:val="0"/>
                          <w:sz w:val="24"/>
                        </w:rPr>
                      </w:pPr>
                      <w:r w:rsidRPr="002F2628">
                        <w:rPr>
                          <w:rFonts w:ascii="Times New Roman" w:hAnsi="Times New Roman" w:cs="Times New Roman"/>
                          <w:snapToGrid w:val="0"/>
                          <w:sz w:val="24"/>
                        </w:rPr>
                        <w:t>Разрешается при движении задним ходом.</w:t>
                      </w:r>
                    </w:p>
                    <w:p w14:paraId="387CD5FF" w14:textId="77777777" w:rsidR="002F2628" w:rsidRPr="002F2628" w:rsidRDefault="002F2628" w:rsidP="002F262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napToGrid w:val="0"/>
                          <w:sz w:val="24"/>
                        </w:rPr>
                      </w:pPr>
                      <w:r w:rsidRPr="002F2628">
                        <w:rPr>
                          <w:rFonts w:ascii="Times New Roman" w:hAnsi="Times New Roman" w:cs="Times New Roman"/>
                          <w:snapToGrid w:val="0"/>
                          <w:sz w:val="24"/>
                        </w:rPr>
                        <w:t>Запрещается.</w:t>
                      </w:r>
                    </w:p>
                    <w:p w14:paraId="282A6C02" w14:textId="77777777" w:rsidR="002F2628" w:rsidRDefault="002F2628" w:rsidP="002F262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eastAsia="ru-RU"/>
        </w:rPr>
        <w:drawing>
          <wp:inline distT="0" distB="0" distL="0" distR="0" wp14:anchorId="25B9F25A" wp14:editId="1DAEABFF">
            <wp:extent cx="3353389" cy="1238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936" cy="1243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F86C8" w14:textId="05D6486D" w:rsidR="002F2628" w:rsidRPr="002F2628" w:rsidRDefault="002F2628" w:rsidP="002F2628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</w:pPr>
    </w:p>
    <w:p w14:paraId="7AAA5848" w14:textId="44410C71" w:rsidR="00E43E36" w:rsidRDefault="00E43E36" w:rsidP="002F2628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43E36">
        <w:rPr>
          <w:rFonts w:ascii="Times New Roman" w:hAnsi="Times New Roman" w:cs="Times New Roman"/>
          <w:b/>
          <w:bCs/>
        </w:rPr>
        <w:t xml:space="preserve">2. </w:t>
      </w:r>
      <w:r w:rsidRPr="00E43E3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Как наиболее безопасно перейти дорогу в этой ситуации?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8"/>
        <w:gridCol w:w="4870"/>
      </w:tblGrid>
      <w:tr w:rsidR="00E43E36" w14:paraId="10A12043" w14:textId="77777777" w:rsidTr="002F2628">
        <w:trPr>
          <w:trHeight w:val="2670"/>
        </w:trPr>
        <w:tc>
          <w:tcPr>
            <w:tcW w:w="2972" w:type="dxa"/>
          </w:tcPr>
          <w:p w14:paraId="604A3392" w14:textId="529117AE" w:rsidR="00E43E36" w:rsidRDefault="00050F93" w:rsidP="00E43E36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 w:bidi="ru-RU"/>
              </w:rPr>
              <w:drawing>
                <wp:inline distT="0" distB="0" distL="0" distR="0" wp14:anchorId="571BA0F8" wp14:editId="2F8BEB09">
                  <wp:extent cx="3341554" cy="16383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017" cy="1657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</w:tcPr>
          <w:p w14:paraId="67029F3C" w14:textId="77777777" w:rsidR="002F2628" w:rsidRPr="002F2628" w:rsidRDefault="002F2628" w:rsidP="002F2628">
            <w:pPr>
              <w:numPr>
                <w:ilvl w:val="0"/>
                <w:numId w:val="9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26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Дает преимущество пешеходу при переходе дороги.</w:t>
            </w:r>
          </w:p>
          <w:p w14:paraId="6AA39E15" w14:textId="77777777" w:rsidR="002F2628" w:rsidRPr="002F2628" w:rsidRDefault="002F2628" w:rsidP="002F2628">
            <w:pPr>
              <w:numPr>
                <w:ilvl w:val="0"/>
                <w:numId w:val="9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26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Дает преимущество велосипедисту, переезжающему дорогу.</w:t>
            </w:r>
          </w:p>
          <w:p w14:paraId="21F46AF1" w14:textId="77777777" w:rsidR="002F2628" w:rsidRPr="002F2628" w:rsidRDefault="002F2628" w:rsidP="002F2628">
            <w:pPr>
              <w:numPr>
                <w:ilvl w:val="0"/>
                <w:numId w:val="9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F26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Дает преимущество велосипедисту и пешеходу</w:t>
            </w:r>
          </w:p>
          <w:p w14:paraId="19A957FC" w14:textId="3A880AC4" w:rsidR="00E43E36" w:rsidRDefault="002F2628" w:rsidP="002F2628">
            <w:pPr>
              <w:numPr>
                <w:ilvl w:val="0"/>
                <w:numId w:val="9"/>
              </w:numPr>
              <w:spacing w:before="20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F26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Предупреждает водителя о возможной опасности, не дает преимуществ не пешеходу, не велосипедисту</w:t>
            </w:r>
          </w:p>
        </w:tc>
      </w:tr>
    </w:tbl>
    <w:p w14:paraId="092E6EA5" w14:textId="77777777" w:rsidR="00F95C81" w:rsidRDefault="00F95C81" w:rsidP="00050F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F5FD5" w14:textId="7721F1AD" w:rsidR="00050F93" w:rsidRPr="00050F93" w:rsidRDefault="00E43E36" w:rsidP="0005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E43E3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F2628" w:rsidRPr="00050F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Проблесковый маячок желтого или желто-оранжевого цвета</w:t>
      </w:r>
      <w:r w:rsidR="00050F93" w:rsidRPr="00050F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транспортных средствах включается:</w:t>
      </w:r>
    </w:p>
    <w:p w14:paraId="7731C6BC" w14:textId="4F7B0493" w:rsidR="002F2628" w:rsidRPr="00050F93" w:rsidRDefault="00050F93" w:rsidP="0005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F2628" w:rsidRPr="002F2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других участников движения</w:t>
      </w:r>
      <w:r w:rsidRPr="0005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дает </w:t>
      </w:r>
      <w:r w:rsidRPr="002F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преимущества в движении </w:t>
      </w:r>
    </w:p>
    <w:p w14:paraId="57AA4EDC" w14:textId="09216483" w:rsidR="00050F93" w:rsidRPr="00050F93" w:rsidRDefault="00050F93" w:rsidP="00050F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50F93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включается  </w:t>
      </w:r>
      <w:hyperlink r:id="rId7" w:history="1">
        <w:r w:rsidRPr="00050F93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 случае организованной перевозки группы детей автобусами</w:t>
        </w:r>
      </w:hyperlink>
    </w:p>
    <w:p w14:paraId="45828B2C" w14:textId="2A212BCC" w:rsidR="002F2628" w:rsidRPr="002F2628" w:rsidRDefault="00050F93" w:rsidP="0005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93">
        <w:rPr>
          <w:rFonts w:ascii="Times New Roman" w:hAnsi="Times New Roman" w:cs="Times New Roman"/>
          <w:sz w:val="24"/>
          <w:szCs w:val="24"/>
        </w:rPr>
        <w:t xml:space="preserve">3. </w:t>
      </w:r>
      <w:r w:rsidRPr="0005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включается </w:t>
      </w:r>
      <w:r w:rsidR="002F2628" w:rsidRPr="002F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работ по строительству, ремонту или обслуживанию дорог;</w:t>
      </w:r>
    </w:p>
    <w:p w14:paraId="3E2FEDE6" w14:textId="37600A4B" w:rsidR="002F2628" w:rsidRPr="002F2628" w:rsidRDefault="00050F93" w:rsidP="0005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2F2628" w:rsidRPr="002F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грузы, взрывчатые, легковоспламеняющиеся, радиоактивные и сильнодействующие</w:t>
      </w:r>
    </w:p>
    <w:p w14:paraId="4FC66A51" w14:textId="77777777" w:rsidR="002F2628" w:rsidRPr="002F2628" w:rsidRDefault="002F2628" w:rsidP="0005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ядовитые вещества.</w:t>
      </w:r>
    </w:p>
    <w:p w14:paraId="2A89A539" w14:textId="3EC2A83D" w:rsidR="002F2628" w:rsidRPr="002F2628" w:rsidRDefault="00050F93" w:rsidP="0005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 всех перечисленных случаях</w:t>
      </w:r>
    </w:p>
    <w:p w14:paraId="4D7AB232" w14:textId="77777777" w:rsidR="00050F93" w:rsidRDefault="00050F93" w:rsidP="00050F93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9C967E" w14:textId="59026F75" w:rsidR="00050F93" w:rsidRPr="00050F93" w:rsidRDefault="00050F93" w:rsidP="00050F93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050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переходить дорогу вне населенного пункта?</w:t>
      </w:r>
    </w:p>
    <w:p w14:paraId="634614E5" w14:textId="77777777" w:rsidR="00050F93" w:rsidRPr="00050F93" w:rsidRDefault="00050F93" w:rsidP="00050F93">
      <w:pPr>
        <w:numPr>
          <w:ilvl w:val="0"/>
          <w:numId w:val="10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Перпендикулярно краю дороги.</w:t>
      </w:r>
    </w:p>
    <w:p w14:paraId="129C8D14" w14:textId="77777777" w:rsidR="00050F93" w:rsidRPr="00050F93" w:rsidRDefault="00050F93" w:rsidP="00050F93">
      <w:pPr>
        <w:numPr>
          <w:ilvl w:val="0"/>
          <w:numId w:val="10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Произвольно.</w:t>
      </w:r>
    </w:p>
    <w:p w14:paraId="1ADD03B9" w14:textId="77777777" w:rsidR="00050F93" w:rsidRPr="00050F93" w:rsidRDefault="00050F93" w:rsidP="00050F93">
      <w:pPr>
        <w:numPr>
          <w:ilvl w:val="0"/>
          <w:numId w:val="10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местах, где дорога просматривается в обе стороны.</w:t>
      </w:r>
    </w:p>
    <w:p w14:paraId="2BE48050" w14:textId="5457E7E1" w:rsidR="00050F93" w:rsidRDefault="00050F93" w:rsidP="00050F9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0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местах, где дорога просматривается в обе стороны, и перпендикулярно краю дороги.</w:t>
      </w:r>
    </w:p>
    <w:p w14:paraId="4B678E43" w14:textId="77777777" w:rsidR="00F95C81" w:rsidRPr="00050F93" w:rsidRDefault="00F95C81" w:rsidP="00F95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0879CD" w14:textId="7518D2B2" w:rsidR="00F95C81" w:rsidRPr="00F95C81" w:rsidRDefault="00F95C81" w:rsidP="00F95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F9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количество пассажиров может размещаться в кузове грузового автомобиля, оборудованного для перевозки людей?</w:t>
      </w:r>
    </w:p>
    <w:p w14:paraId="6E358FC7" w14:textId="77777777" w:rsidR="00F95C81" w:rsidRPr="00F95C81" w:rsidRDefault="00F95C81" w:rsidP="00F95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95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95C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зависимости от размера кузова.</w:t>
      </w:r>
    </w:p>
    <w:p w14:paraId="17D9AB20" w14:textId="77777777" w:rsidR="00F95C81" w:rsidRPr="00F95C81" w:rsidRDefault="00F95C81" w:rsidP="00F95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C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F95C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Не больше 20 человек.</w:t>
      </w:r>
    </w:p>
    <w:p w14:paraId="14869869" w14:textId="5EC96CEA" w:rsidR="00F95C81" w:rsidRDefault="00F95C81" w:rsidP="00F95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C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F95C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Не превышая числа оборудованных мест для сидения.</w:t>
      </w:r>
    </w:p>
    <w:p w14:paraId="29527B67" w14:textId="77777777" w:rsidR="00F95C81" w:rsidRDefault="00F95C81" w:rsidP="00F95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B4C6D6" w14:textId="77777777" w:rsidR="00F95C81" w:rsidRPr="00F95C81" w:rsidRDefault="00F95C81" w:rsidP="00F95C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95C81">
        <w:rPr>
          <w:b/>
        </w:rPr>
        <w:t xml:space="preserve">6. </w:t>
      </w:r>
      <w:r w:rsidRPr="00F95C81">
        <w:rPr>
          <w:b/>
          <w:bCs/>
          <w:color w:val="000000"/>
        </w:rPr>
        <w:t>При переломах кости необходимо наложить:</w:t>
      </w:r>
    </w:p>
    <w:p w14:paraId="34F2499A" w14:textId="77777777" w:rsidR="00F95C81" w:rsidRPr="00F95C81" w:rsidRDefault="00F95C81" w:rsidP="00F95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C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14:paraId="4DFE6752" w14:textId="77777777" w:rsidR="00F95C81" w:rsidRPr="00F95C81" w:rsidRDefault="00F95C81" w:rsidP="00F95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холодный компресс</w:t>
      </w:r>
    </w:p>
    <w:p w14:paraId="33CE8E7B" w14:textId="77777777" w:rsidR="00F95C81" w:rsidRPr="00F95C81" w:rsidRDefault="00F95C81" w:rsidP="00F95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повязку с шиной, которая захватывает только сломанный сустав</w:t>
      </w:r>
    </w:p>
    <w:p w14:paraId="163CC86C" w14:textId="6C4175DA" w:rsidR="00F95C81" w:rsidRPr="00F95C81" w:rsidRDefault="00F95C81" w:rsidP="00F95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повязку с шиной, которая захватывает два ближайших здоровых сустав</w:t>
      </w:r>
      <w:r w:rsidR="0032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34E19281" w14:textId="77777777" w:rsidR="00F95C81" w:rsidRPr="00F95C81" w:rsidRDefault="00F95C81" w:rsidP="00F95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повязку с шиной, которая захватывает один ближайший здоровый сустав</w:t>
      </w:r>
    </w:p>
    <w:p w14:paraId="70643F45" w14:textId="4CBE2C57" w:rsidR="00F95C81" w:rsidRPr="00F95C81" w:rsidRDefault="00F95C81" w:rsidP="00F95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35835C" w14:textId="781B4810" w:rsidR="00E43E36" w:rsidRPr="00050F93" w:rsidRDefault="00E43E36" w:rsidP="00050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9273E3" w14:textId="49E20C41" w:rsidR="00E43E36" w:rsidRPr="00E43E36" w:rsidRDefault="00E43E36" w:rsidP="00E43E36">
      <w:pPr>
        <w:rPr>
          <w:rFonts w:ascii="Times New Roman" w:hAnsi="Times New Roman" w:cs="Times New Roman"/>
          <w:b/>
          <w:bCs/>
          <w:sz w:val="2"/>
          <w:szCs w:val="2"/>
        </w:rPr>
      </w:pPr>
    </w:p>
    <w:sectPr w:rsidR="00E43E36" w:rsidRPr="00E43E36" w:rsidSect="00A13613">
      <w:pgSz w:w="11906" w:h="16838"/>
      <w:pgMar w:top="567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2D5B"/>
    <w:multiLevelType w:val="hybridMultilevel"/>
    <w:tmpl w:val="775EED24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122B4"/>
    <w:multiLevelType w:val="hybridMultilevel"/>
    <w:tmpl w:val="4788A8CC"/>
    <w:lvl w:ilvl="0" w:tplc="65D27E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0F8A"/>
    <w:multiLevelType w:val="hybridMultilevel"/>
    <w:tmpl w:val="3196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293C"/>
    <w:multiLevelType w:val="multilevel"/>
    <w:tmpl w:val="954AC81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881B13"/>
    <w:multiLevelType w:val="hybridMultilevel"/>
    <w:tmpl w:val="D83C31FC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22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B3555D"/>
    <w:multiLevelType w:val="multilevel"/>
    <w:tmpl w:val="69207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8D4D59"/>
    <w:multiLevelType w:val="hybridMultilevel"/>
    <w:tmpl w:val="1CE83668"/>
    <w:lvl w:ilvl="0" w:tplc="9A6A4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7A4"/>
    <w:multiLevelType w:val="singleLevel"/>
    <w:tmpl w:val="AF9C737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bCs w:val="0"/>
      </w:rPr>
    </w:lvl>
  </w:abstractNum>
  <w:abstractNum w:abstractNumId="9" w15:restartNumberingAfterBreak="0">
    <w:nsid w:val="79A914FA"/>
    <w:multiLevelType w:val="multilevel"/>
    <w:tmpl w:val="C882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0A"/>
    <w:rsid w:val="0003262C"/>
    <w:rsid w:val="000357E9"/>
    <w:rsid w:val="00050F93"/>
    <w:rsid w:val="00066DE2"/>
    <w:rsid w:val="000A22B0"/>
    <w:rsid w:val="000B201F"/>
    <w:rsid w:val="00153312"/>
    <w:rsid w:val="00181F4F"/>
    <w:rsid w:val="002678A4"/>
    <w:rsid w:val="002B7BA9"/>
    <w:rsid w:val="002E5C2D"/>
    <w:rsid w:val="002F2628"/>
    <w:rsid w:val="0032062C"/>
    <w:rsid w:val="003B3A53"/>
    <w:rsid w:val="00424D51"/>
    <w:rsid w:val="00430966"/>
    <w:rsid w:val="004D48FA"/>
    <w:rsid w:val="00533C09"/>
    <w:rsid w:val="0056603E"/>
    <w:rsid w:val="005F39EB"/>
    <w:rsid w:val="006D3FBA"/>
    <w:rsid w:val="006F400B"/>
    <w:rsid w:val="0073351D"/>
    <w:rsid w:val="0074178A"/>
    <w:rsid w:val="007A54DC"/>
    <w:rsid w:val="007D57D9"/>
    <w:rsid w:val="008F1E1B"/>
    <w:rsid w:val="009B1BBF"/>
    <w:rsid w:val="00A13613"/>
    <w:rsid w:val="00A763C6"/>
    <w:rsid w:val="00AE6FC5"/>
    <w:rsid w:val="00B51263"/>
    <w:rsid w:val="00BB778A"/>
    <w:rsid w:val="00BF28FD"/>
    <w:rsid w:val="00C66B9B"/>
    <w:rsid w:val="00D377FC"/>
    <w:rsid w:val="00D90255"/>
    <w:rsid w:val="00DA0FEA"/>
    <w:rsid w:val="00DC3B1B"/>
    <w:rsid w:val="00E03D22"/>
    <w:rsid w:val="00E43E36"/>
    <w:rsid w:val="00EF093A"/>
    <w:rsid w:val="00F35F1A"/>
    <w:rsid w:val="00F95C81"/>
    <w:rsid w:val="00F960CD"/>
    <w:rsid w:val="00FD110A"/>
    <w:rsid w:val="00FF317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C8A7"/>
  <w15:docId w15:val="{8B3E31B4-B691-4648-A3A7-93D316D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0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E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6FC5"/>
  </w:style>
  <w:style w:type="paragraph" w:styleId="a7">
    <w:name w:val="Normal (Web)"/>
    <w:basedOn w:val="a"/>
    <w:uiPriority w:val="99"/>
    <w:semiHidden/>
    <w:unhideWhenUsed/>
    <w:rsid w:val="00BF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43E3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E36"/>
    <w:pPr>
      <w:widowControl w:val="0"/>
      <w:shd w:val="clear" w:color="auto" w:fill="FFFFFF"/>
      <w:spacing w:after="0" w:line="222" w:lineRule="exact"/>
      <w:ind w:hanging="320"/>
    </w:pPr>
    <w:rPr>
      <w:rFonts w:ascii="Times New Roman" w:eastAsia="Times New Roman" w:hAnsi="Times New Roman" w:cs="Times New Roman"/>
      <w:sz w:val="19"/>
      <w:szCs w:val="19"/>
    </w:rPr>
  </w:style>
  <w:style w:type="character" w:styleId="a8">
    <w:name w:val="Strong"/>
    <w:basedOn w:val="a0"/>
    <w:uiPriority w:val="22"/>
    <w:qFormat/>
    <w:rsid w:val="00E43E3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26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Hyperlink"/>
    <w:basedOn w:val="a0"/>
    <w:uiPriority w:val="99"/>
    <w:semiHidden/>
    <w:unhideWhenUsed/>
    <w:rsid w:val="00050F93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050F9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50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ddmaster.ru/documents/pravila-organizovannoi-perevozki-gruppy-detei-avtobus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Валерьевна Бобровская</cp:lastModifiedBy>
  <cp:revision>3</cp:revision>
  <cp:lastPrinted>2018-05-07T19:27:00Z</cp:lastPrinted>
  <dcterms:created xsi:type="dcterms:W3CDTF">2020-05-13T00:09:00Z</dcterms:created>
  <dcterms:modified xsi:type="dcterms:W3CDTF">2020-05-13T19:36:00Z</dcterms:modified>
</cp:coreProperties>
</file>