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C3" w:rsidRPr="0058758D" w:rsidRDefault="006B4C04" w:rsidP="00CB75C3">
      <w:pPr>
        <w:spacing w:after="0" w:line="100" w:lineRule="atLeas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Прочитайте  пункт 10.1</w:t>
      </w:r>
      <w:r w:rsidR="00CB75C3" w:rsidRPr="0058758D">
        <w:rPr>
          <w:color w:val="FF0000"/>
          <w:sz w:val="22"/>
          <w:szCs w:val="22"/>
        </w:rPr>
        <w:t>, перепи</w:t>
      </w:r>
      <w:r>
        <w:rPr>
          <w:color w:val="FF0000"/>
          <w:sz w:val="22"/>
          <w:szCs w:val="22"/>
        </w:rPr>
        <w:t>шите</w:t>
      </w:r>
      <w:r w:rsidR="00CB75C3" w:rsidRPr="0058758D">
        <w:rPr>
          <w:color w:val="FF0000"/>
          <w:sz w:val="22"/>
          <w:szCs w:val="22"/>
        </w:rPr>
        <w:t xml:space="preserve"> образец решения системы  в тетрадь, выполнит</w:t>
      </w:r>
      <w:r>
        <w:rPr>
          <w:color w:val="FF0000"/>
          <w:sz w:val="22"/>
          <w:szCs w:val="22"/>
        </w:rPr>
        <w:t>е</w:t>
      </w:r>
      <w:r w:rsidR="00CB75C3" w:rsidRPr="0058758D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решение </w:t>
      </w:r>
      <w:r w:rsidR="00CB75C3" w:rsidRPr="0058758D">
        <w:rPr>
          <w:color w:val="FF0000"/>
          <w:sz w:val="22"/>
          <w:szCs w:val="22"/>
        </w:rPr>
        <w:t xml:space="preserve">системы </w:t>
      </w:r>
      <w:r>
        <w:rPr>
          <w:color w:val="FF0000"/>
          <w:sz w:val="22"/>
          <w:szCs w:val="22"/>
        </w:rPr>
        <w:t>графическим способом</w:t>
      </w:r>
      <w:r w:rsidR="00CB75C3" w:rsidRPr="0058758D">
        <w:rPr>
          <w:color w:val="FF0000"/>
          <w:sz w:val="22"/>
          <w:szCs w:val="22"/>
        </w:rPr>
        <w:t xml:space="preserve"> самостоятельно и сда</w:t>
      </w:r>
      <w:r>
        <w:rPr>
          <w:color w:val="FF0000"/>
          <w:sz w:val="22"/>
          <w:szCs w:val="22"/>
        </w:rPr>
        <w:t xml:space="preserve">йте </w:t>
      </w:r>
      <w:r w:rsidR="00CB75C3" w:rsidRPr="0058758D">
        <w:rPr>
          <w:color w:val="FF0000"/>
          <w:sz w:val="22"/>
          <w:szCs w:val="22"/>
        </w:rPr>
        <w:t xml:space="preserve"> на проверку учителю </w:t>
      </w:r>
      <w:r w:rsidR="00662432">
        <w:rPr>
          <w:color w:val="FF0000"/>
          <w:sz w:val="22"/>
          <w:szCs w:val="22"/>
        </w:rPr>
        <w:t>1</w:t>
      </w:r>
      <w:r w:rsidR="00384F3A">
        <w:rPr>
          <w:color w:val="FF0000"/>
          <w:sz w:val="22"/>
          <w:szCs w:val="22"/>
        </w:rPr>
        <w:t>5</w:t>
      </w:r>
      <w:r>
        <w:rPr>
          <w:color w:val="FF0000"/>
          <w:sz w:val="22"/>
          <w:szCs w:val="22"/>
        </w:rPr>
        <w:t xml:space="preserve"> мая </w:t>
      </w:r>
      <w:r w:rsidR="00CB75C3" w:rsidRPr="0058758D">
        <w:rPr>
          <w:color w:val="FF0000"/>
          <w:sz w:val="22"/>
          <w:szCs w:val="22"/>
        </w:rPr>
        <w:t xml:space="preserve"> до 23 часов</w:t>
      </w:r>
    </w:p>
    <w:p w:rsidR="00CB75C3" w:rsidRPr="0058758D" w:rsidRDefault="00CB75C3" w:rsidP="00CB75C3">
      <w:pPr>
        <w:spacing w:after="0" w:line="100" w:lineRule="atLeast"/>
        <w:rPr>
          <w:color w:val="000000" w:themeColor="text1"/>
          <w:sz w:val="22"/>
          <w:szCs w:val="22"/>
        </w:rPr>
      </w:pPr>
    </w:p>
    <w:p w:rsidR="00CB75C3" w:rsidRPr="0058758D" w:rsidRDefault="00CB75C3" w:rsidP="00CB75C3">
      <w:pPr>
        <w:spacing w:after="0" w:line="100" w:lineRule="atLeast"/>
        <w:rPr>
          <w:color w:val="000000" w:themeColor="text1"/>
          <w:sz w:val="22"/>
          <w:szCs w:val="22"/>
        </w:rPr>
      </w:pPr>
      <w:r w:rsidRPr="0058758D">
        <w:rPr>
          <w:color w:val="000000" w:themeColor="text1"/>
          <w:sz w:val="22"/>
          <w:szCs w:val="22"/>
        </w:rPr>
        <w:t>Класс: 8а</w:t>
      </w:r>
    </w:p>
    <w:p w:rsidR="00CB75C3" w:rsidRPr="0058758D" w:rsidRDefault="00CB75C3" w:rsidP="00CB75C3">
      <w:pPr>
        <w:spacing w:after="0" w:line="100" w:lineRule="atLeast"/>
        <w:rPr>
          <w:color w:val="000000" w:themeColor="text1"/>
          <w:sz w:val="22"/>
          <w:szCs w:val="22"/>
        </w:rPr>
      </w:pPr>
      <w:r w:rsidRPr="0058758D">
        <w:rPr>
          <w:color w:val="000000" w:themeColor="text1"/>
          <w:sz w:val="22"/>
          <w:szCs w:val="22"/>
        </w:rPr>
        <w:t xml:space="preserve">Учитель математики: </w:t>
      </w:r>
      <w:proofErr w:type="spellStart"/>
      <w:r w:rsidRPr="0058758D">
        <w:rPr>
          <w:color w:val="000000" w:themeColor="text1"/>
          <w:sz w:val="22"/>
          <w:szCs w:val="22"/>
        </w:rPr>
        <w:t>Куприянович</w:t>
      </w:r>
      <w:proofErr w:type="spellEnd"/>
      <w:r w:rsidRPr="0058758D">
        <w:rPr>
          <w:color w:val="000000" w:themeColor="text1"/>
          <w:sz w:val="22"/>
          <w:szCs w:val="22"/>
        </w:rPr>
        <w:t xml:space="preserve"> Марина Олеговна</w:t>
      </w:r>
    </w:p>
    <w:p w:rsidR="00CB75C3" w:rsidRPr="0058758D" w:rsidRDefault="00CB75C3" w:rsidP="00CB75C3">
      <w:pPr>
        <w:spacing w:after="0" w:line="100" w:lineRule="atLeast"/>
        <w:rPr>
          <w:color w:val="FF0000"/>
          <w:sz w:val="22"/>
          <w:szCs w:val="22"/>
        </w:rPr>
      </w:pPr>
    </w:p>
    <w:p w:rsidR="00CB75C3" w:rsidRPr="00EA6139" w:rsidRDefault="00CB75C3" w:rsidP="00CB75C3">
      <w:pPr>
        <w:spacing w:after="0" w:line="100" w:lineRule="atLeas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Урок. </w:t>
      </w:r>
      <w:r w:rsidRPr="00EA6139">
        <w:rPr>
          <w:b/>
          <w:i/>
          <w:sz w:val="22"/>
          <w:szCs w:val="22"/>
        </w:rPr>
        <w:t>Графический способ решения систем уравнений</w:t>
      </w:r>
    </w:p>
    <w:p w:rsidR="00CB75C3" w:rsidRDefault="00CB75C3" w:rsidP="00CB75C3">
      <w:pPr>
        <w:spacing w:after="0" w:line="100" w:lineRule="atLeast"/>
        <w:rPr>
          <w:i/>
          <w:sz w:val="22"/>
          <w:szCs w:val="22"/>
        </w:rPr>
      </w:pPr>
    </w:p>
    <w:p w:rsidR="00CB75C3" w:rsidRDefault="00CB75C3" w:rsidP="00CB75C3">
      <w:pPr>
        <w:spacing w:after="0" w:line="100" w:lineRule="atLeast"/>
        <w:rPr>
          <w:rFonts w:eastAsiaTheme="minorEastAsia"/>
          <w:i/>
          <w:sz w:val="22"/>
          <w:szCs w:val="22"/>
        </w:rPr>
      </w:pPr>
      <w:r>
        <w:rPr>
          <w:i/>
          <w:sz w:val="22"/>
          <w:szCs w:val="22"/>
        </w:rPr>
        <w:t>Пример: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3х-у+2=0, 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х+2у+3=0</m:t>
                </m:r>
              </m:e>
            </m:eqArr>
          </m:e>
        </m:d>
      </m:oMath>
    </w:p>
    <w:p w:rsidR="00CB75C3" w:rsidRDefault="00DC3926" w:rsidP="00CB75C3">
      <w:pPr>
        <w:spacing w:after="0" w:line="100" w:lineRule="atLeast"/>
        <w:rPr>
          <w:rFonts w:eastAsiaTheme="minorEastAsia"/>
          <w:sz w:val="22"/>
          <w:szCs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 у= -2-3х,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2у= -3-х</m:t>
                  </m:r>
                </m:e>
              </m:eqArr>
            </m:e>
          </m:d>
        </m:oMath>
      </m:oMathPara>
    </w:p>
    <w:p w:rsidR="00CB75C3" w:rsidRDefault="00CB75C3" w:rsidP="00CB75C3">
      <w:pPr>
        <w:spacing w:after="0" w:line="100" w:lineRule="atLeast"/>
        <w:rPr>
          <w:rFonts w:eastAsiaTheme="minorEastAsia"/>
          <w:sz w:val="22"/>
          <w:szCs w:val="22"/>
        </w:rPr>
      </w:pPr>
    </w:p>
    <w:p w:rsidR="00CB75C3" w:rsidRDefault="00DC3926" w:rsidP="00CB75C3">
      <w:pPr>
        <w:spacing w:after="0" w:line="100" w:lineRule="atLeast"/>
        <w:rPr>
          <w:rFonts w:eastAsiaTheme="minorEastAsia"/>
          <w:sz w:val="22"/>
          <w:szCs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у=3х+2,</m:t>
                  </m:r>
                </m: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у= 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х-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CB75C3" w:rsidRDefault="00CB75C3" w:rsidP="00CB75C3">
      <w:pPr>
        <w:pStyle w:val="a6"/>
        <w:numPr>
          <w:ilvl w:val="0"/>
          <w:numId w:val="1"/>
        </w:numPr>
        <w:spacing w:after="0" w:line="100" w:lineRule="atLeas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у = 3х + 2</w:t>
      </w:r>
    </w:p>
    <w:p w:rsidR="00CB75C3" w:rsidRDefault="00CB75C3" w:rsidP="00CB75C3">
      <w:pPr>
        <w:pStyle w:val="a6"/>
        <w:spacing w:after="0" w:line="100" w:lineRule="atLeast"/>
        <w:ind w:left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Линейная функция.</w:t>
      </w:r>
    </w:p>
    <w:p w:rsidR="00CB75C3" w:rsidRDefault="00CB75C3" w:rsidP="00CB75C3">
      <w:pPr>
        <w:pStyle w:val="a6"/>
        <w:spacing w:after="0" w:line="100" w:lineRule="atLeast"/>
        <w:ind w:left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График – прямая</w:t>
      </w:r>
      <w:r w:rsidR="00EB1C21">
        <w:rPr>
          <w:rFonts w:eastAsiaTheme="minorEastAsia"/>
          <w:sz w:val="22"/>
          <w:szCs w:val="22"/>
        </w:rPr>
        <w:t>.</w:t>
      </w:r>
    </w:p>
    <w:p w:rsidR="00CB75C3" w:rsidRDefault="00CB75C3" w:rsidP="00CB75C3">
      <w:pPr>
        <w:pStyle w:val="a6"/>
        <w:spacing w:after="0" w:line="100" w:lineRule="atLeast"/>
        <w:ind w:left="0"/>
        <w:rPr>
          <w:rFonts w:eastAsiaTheme="minorEastAsia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675"/>
        <w:gridCol w:w="851"/>
        <w:gridCol w:w="567"/>
      </w:tblGrid>
      <w:tr w:rsidR="00CB75C3" w:rsidTr="00CB75C3">
        <w:tc>
          <w:tcPr>
            <w:tcW w:w="675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B75C3" w:rsidTr="00CB75C3">
        <w:tc>
          <w:tcPr>
            <w:tcW w:w="675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B75C3" w:rsidRDefault="00CB75C3" w:rsidP="00CB75C3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</w:tbl>
    <w:p w:rsidR="00CB75C3" w:rsidRPr="00CB75C3" w:rsidRDefault="00CB75C3" w:rsidP="00CB75C3">
      <w:pPr>
        <w:pStyle w:val="a6"/>
        <w:spacing w:after="0" w:line="100" w:lineRule="atLeast"/>
        <w:ind w:left="0"/>
        <w:rPr>
          <w:rFonts w:eastAsiaTheme="minorEastAsia"/>
          <w:sz w:val="22"/>
          <w:szCs w:val="22"/>
        </w:rPr>
      </w:pPr>
    </w:p>
    <w:p w:rsidR="00CB75C3" w:rsidRPr="00CB75C3" w:rsidRDefault="007E0612" w:rsidP="007E0612">
      <w:pPr>
        <w:tabs>
          <w:tab w:val="center" w:pos="4677"/>
          <w:tab w:val="left" w:pos="7284"/>
        </w:tabs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DC3926" w:rsidRPr="00DC3926"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6.75pt;margin-top:1.3pt;width:198.6pt;height:199.8pt;flip:x;z-index:251662336;mso-position-horizontal-relative:text;mso-position-vertical-relative:text" o:connectortype="straight"/>
        </w:pict>
      </w:r>
      <w:r w:rsidR="00EB1C21">
        <w:rPr>
          <w:sz w:val="22"/>
          <w:szCs w:val="22"/>
        </w:rPr>
        <w:t>У</w:t>
      </w:r>
      <w:r>
        <w:rPr>
          <w:sz w:val="22"/>
          <w:szCs w:val="22"/>
        </w:rPr>
        <w:tab/>
        <w:t>у = 3х + 2</w:t>
      </w:r>
    </w:p>
    <w:p w:rsidR="00CB75C3" w:rsidRDefault="00DC3926" w:rsidP="00CB75C3">
      <w:pPr>
        <w:pStyle w:val="a6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227.55pt;margin-top:.65pt;width:1.2pt;height:309pt;flip:x y;z-index:251659264" o:connectortype="straight">
            <v:stroke endarrow="block"/>
          </v:shape>
        </w:pict>
      </w:r>
      <w:r w:rsidR="00CB75C3" w:rsidRPr="00CB75C3">
        <w:rPr>
          <w:sz w:val="22"/>
          <w:szCs w:val="22"/>
        </w:rPr>
        <w:t xml:space="preserve">у = -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proofErr w:type="spellStart"/>
      <w:r w:rsidR="00CB75C3" w:rsidRPr="00CB75C3">
        <w:rPr>
          <w:rFonts w:eastAsiaTheme="minorEastAsia"/>
          <w:sz w:val="22"/>
          <w:szCs w:val="22"/>
        </w:rPr>
        <w:t>х</w:t>
      </w:r>
      <w:proofErr w:type="spellEnd"/>
      <w:r w:rsidR="00CB75C3" w:rsidRPr="00CB75C3">
        <w:rPr>
          <w:rFonts w:eastAsiaTheme="minorEastAsia"/>
          <w:sz w:val="22"/>
          <w:szCs w:val="2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</w:p>
    <w:p w:rsidR="00CB75C3" w:rsidRDefault="00CB75C3" w:rsidP="00CB75C3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Линейная функция.</w:t>
      </w:r>
    </w:p>
    <w:p w:rsidR="00CB75C3" w:rsidRDefault="00CB75C3" w:rsidP="00CB75C3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График – прямая</w:t>
      </w:r>
      <w:r w:rsidR="00EB1C21">
        <w:rPr>
          <w:sz w:val="22"/>
          <w:szCs w:val="22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851"/>
        <w:gridCol w:w="567"/>
      </w:tblGrid>
      <w:tr w:rsidR="00CB75C3" w:rsidTr="00957B16">
        <w:tc>
          <w:tcPr>
            <w:tcW w:w="675" w:type="dxa"/>
          </w:tcPr>
          <w:p w:rsidR="00CB75C3" w:rsidRDefault="00CB75C3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CB75C3" w:rsidRDefault="00CB75C3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B75C3" w:rsidRDefault="00CB75C3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B75C3" w:rsidTr="00957B16">
        <w:tc>
          <w:tcPr>
            <w:tcW w:w="675" w:type="dxa"/>
          </w:tcPr>
          <w:p w:rsidR="00CB75C3" w:rsidRDefault="00CB75C3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CB75C3" w:rsidRDefault="00CB75C3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</w:tcPr>
          <w:p w:rsidR="00CB75C3" w:rsidRDefault="00EB1C21" w:rsidP="00957B16">
            <w:pPr>
              <w:pStyle w:val="a6"/>
              <w:spacing w:line="100" w:lineRule="atLeast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- 2</w:t>
            </w:r>
          </w:p>
        </w:tc>
      </w:tr>
    </w:tbl>
    <w:p w:rsidR="00CB75C3" w:rsidRDefault="00CB75C3" w:rsidP="00CB75C3">
      <w:pPr>
        <w:pStyle w:val="a6"/>
        <w:ind w:left="0"/>
        <w:rPr>
          <w:sz w:val="22"/>
          <w:szCs w:val="22"/>
        </w:rPr>
      </w:pPr>
    </w:p>
    <w:p w:rsidR="00EB1C21" w:rsidRDefault="00DC3926" w:rsidP="00CB75C3">
      <w:pPr>
        <w:pStyle w:val="a6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6" type="#_x0000_t32" style="position:absolute;margin-left:23.55pt;margin-top:78.25pt;width:406.2pt;height:3.6pt;flip:y;z-index:251658240" o:connectortype="straight">
            <v:stroke endarrow="block"/>
          </v:shape>
        </w:pict>
      </w:r>
    </w:p>
    <w:p w:rsidR="00EB1C21" w:rsidRPr="00EB1C21" w:rsidRDefault="00DC3926" w:rsidP="00EB1C21">
      <w:r w:rsidRPr="00DC3926">
        <w:rPr>
          <w:noProof/>
          <w:sz w:val="22"/>
          <w:szCs w:val="22"/>
          <w:lang w:eastAsia="ru-RU"/>
        </w:rPr>
        <w:pict>
          <v:shape id="_x0000_s1033" type="#_x0000_t32" style="position:absolute;margin-left:126.75pt;margin-top:24.35pt;width:238.2pt;height:134.95pt;z-index:251663360" o:connectortype="straight"/>
        </w:pict>
      </w:r>
      <w:r w:rsidRPr="00DC3926">
        <w:rPr>
          <w:noProof/>
          <w:sz w:val="22"/>
          <w:szCs w:val="22"/>
          <w:lang w:eastAsia="ru-RU"/>
        </w:rPr>
        <w:pict>
          <v:oval id="_x0000_s1031" style="position:absolute;margin-left:223.95pt;margin-top:24.35pt;width:4.8pt;height:3.55pt;flip:y;z-index:251661312"/>
        </w:pict>
      </w:r>
      <w:r w:rsidR="00EB1C21">
        <w:t xml:space="preserve">                                                                     </w:t>
      </w:r>
    </w:p>
    <w:p w:rsidR="00EB1C21" w:rsidRDefault="00DC3926" w:rsidP="00EB1C21">
      <w:r>
        <w:rPr>
          <w:noProof/>
          <w:lang w:eastAsia="ru-RU"/>
        </w:rPr>
        <w:pict>
          <v:oval id="_x0000_s1030" style="position:absolute;margin-left:247.95pt;margin-top:25.2pt;width:6pt;height:3.55pt;flip:y;z-index:251660288"/>
        </w:pict>
      </w:r>
      <w:r w:rsidR="00EB1C21">
        <w:t xml:space="preserve">                                               </w:t>
      </w:r>
      <w:r w:rsidR="00AD2FF3">
        <w:t>А</w:t>
      </w:r>
      <w:r w:rsidR="00EB1C21">
        <w:t xml:space="preserve">               1</w:t>
      </w:r>
    </w:p>
    <w:p w:rsidR="007E0612" w:rsidRDefault="00EB1C21" w:rsidP="00EB1C21">
      <w:pPr>
        <w:tabs>
          <w:tab w:val="center" w:pos="4677"/>
          <w:tab w:val="left" w:pos="5088"/>
          <w:tab w:val="left" w:pos="8640"/>
        </w:tabs>
      </w:pPr>
      <w:r>
        <w:tab/>
        <w:t>0</w:t>
      </w:r>
      <w:r>
        <w:tab/>
        <w:t>1</w:t>
      </w:r>
      <w:r>
        <w:tab/>
        <w:t>Х</w:t>
      </w:r>
    </w:p>
    <w:p w:rsidR="007E0612" w:rsidRDefault="007E0612" w:rsidP="007E0612"/>
    <w:p w:rsidR="00AD2FF3" w:rsidRDefault="007E0612" w:rsidP="007E0612">
      <w:pPr>
        <w:tabs>
          <w:tab w:val="left" w:pos="7476"/>
        </w:tabs>
      </w:pPr>
      <w:r>
        <w:tab/>
        <w:t xml:space="preserve">у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B1C21" w:rsidRDefault="00AD2FF3" w:rsidP="00AD2FF3">
      <w:r>
        <w:t>А(…; …)</w:t>
      </w:r>
    </w:p>
    <w:p w:rsidR="00AD2FF3" w:rsidRDefault="00AD2FF3" w:rsidP="00AD2FF3">
      <w:r>
        <w:t xml:space="preserve">Ответ: </w:t>
      </w:r>
      <w:proofErr w:type="spellStart"/>
      <w:proofErr w:type="gramStart"/>
      <w:r>
        <w:t>х</w:t>
      </w:r>
      <w:proofErr w:type="spellEnd"/>
      <w:proofErr w:type="gramEnd"/>
      <w:r>
        <w:t xml:space="preserve"> </w:t>
      </w:r>
      <w:r>
        <w:rPr>
          <w:rFonts w:ascii="Maiandra GD" w:hAnsi="Maiandra GD"/>
        </w:rPr>
        <w:t>≈</w:t>
      </w:r>
      <w:r>
        <w:t xml:space="preserve">….; у </w:t>
      </w:r>
      <w:r>
        <w:rPr>
          <w:rFonts w:ascii="Maiandra GD" w:hAnsi="Maiandra GD"/>
        </w:rPr>
        <w:t>≈</w:t>
      </w:r>
      <w:r>
        <w:t>….</w:t>
      </w:r>
    </w:p>
    <w:p w:rsidR="00AD2FF3" w:rsidRDefault="00AD2FF3" w:rsidP="00AD2FF3">
      <w:r>
        <w:t>Прочитай п. 10.1</w:t>
      </w:r>
    </w:p>
    <w:p w:rsidR="00AD2FF3" w:rsidRDefault="00AD2FF3" w:rsidP="00AD2FF3">
      <w:r>
        <w:t>Выполнить самостоятельно № 566 (а; г)</w:t>
      </w:r>
    </w:p>
    <w:p w:rsidR="00AD2FF3" w:rsidRPr="00AD2FF3" w:rsidRDefault="00AD2FF3" w:rsidP="00AD2FF3">
      <w:r>
        <w:t>Молодцы! Спасибо за урок!</w:t>
      </w:r>
    </w:p>
    <w:sectPr w:rsidR="00AD2FF3" w:rsidRPr="00AD2FF3" w:rsidSect="001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73"/>
    <w:multiLevelType w:val="hybridMultilevel"/>
    <w:tmpl w:val="7F7A0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C3"/>
    <w:rsid w:val="001101CB"/>
    <w:rsid w:val="00384F3A"/>
    <w:rsid w:val="00662432"/>
    <w:rsid w:val="006B4C04"/>
    <w:rsid w:val="007E0612"/>
    <w:rsid w:val="00A168CC"/>
    <w:rsid w:val="00AD2FF3"/>
    <w:rsid w:val="00B71618"/>
    <w:rsid w:val="00CB75C3"/>
    <w:rsid w:val="00DC3926"/>
    <w:rsid w:val="00EA6139"/>
    <w:rsid w:val="00EB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26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5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5C3"/>
    <w:pPr>
      <w:ind w:left="720"/>
      <w:contextualSpacing/>
    </w:pPr>
  </w:style>
  <w:style w:type="table" w:styleId="a7">
    <w:name w:val="Table Grid"/>
    <w:basedOn w:val="a1"/>
    <w:uiPriority w:val="59"/>
    <w:rsid w:val="00CB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2020-05-01T10:36:00Z</dcterms:created>
  <dcterms:modified xsi:type="dcterms:W3CDTF">2020-05-04T17:11:00Z</dcterms:modified>
</cp:coreProperties>
</file>