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top w:w="60" w:type="dxa"/>
          <w:left w:w="60" w:type="dxa"/>
          <w:bottom w:w="60" w:type="dxa"/>
          <w:right w:w="60" w:type="dxa"/>
        </w:tblCellMar>
        <w:tblLook w:val="04A0" w:firstRow="1" w:lastRow="0" w:firstColumn="1" w:lastColumn="0" w:noHBand="0" w:noVBand="1"/>
      </w:tblPr>
      <w:tblGrid>
        <w:gridCol w:w="14570"/>
      </w:tblGrid>
      <w:tr w:rsidR="00201373" w:rsidRPr="00164145" w:rsidTr="00201373">
        <w:trPr>
          <w:tblCellSpacing w:w="0" w:type="dxa"/>
        </w:trPr>
        <w:tc>
          <w:tcPr>
            <w:tcW w:w="5000" w:type="pct"/>
            <w:shd w:val="clear" w:color="auto" w:fill="FFFFFF"/>
            <w:vAlign w:val="center"/>
            <w:hideMark/>
          </w:tcPr>
          <w:p w:rsidR="00201373" w:rsidRPr="00164145" w:rsidRDefault="00201373" w:rsidP="00164145">
            <w:pPr>
              <w:spacing w:after="0" w:line="360" w:lineRule="auto"/>
              <w:ind w:firstLine="709"/>
              <w:jc w:val="both"/>
              <w:rPr>
                <w:rFonts w:ascii="Times New Roman" w:eastAsia="Times New Roman" w:hAnsi="Times New Roman" w:cs="Times New Roman"/>
                <w:b/>
                <w:bCs/>
                <w:color w:val="000000"/>
                <w:sz w:val="28"/>
                <w:szCs w:val="28"/>
                <w:lang w:eastAsia="ru-RU"/>
              </w:rPr>
            </w:pPr>
            <w:bookmarkStart w:id="0" w:name="xex72"/>
            <w:r w:rsidRPr="00164145">
              <w:rPr>
                <w:rFonts w:ascii="Times New Roman" w:eastAsia="Times New Roman" w:hAnsi="Times New Roman" w:cs="Times New Roman"/>
                <w:b/>
                <w:bCs/>
                <w:color w:val="000000"/>
                <w:sz w:val="28"/>
                <w:szCs w:val="28"/>
                <w:shd w:val="clear" w:color="auto" w:fill="FFFFFF"/>
                <w:lang w:eastAsia="ru-RU"/>
              </w:rPr>
              <w:t>Административная ответственность несовершеннолетних</w:t>
            </w:r>
            <w:bookmarkEnd w:id="0"/>
          </w:p>
        </w:tc>
      </w:tr>
      <w:tr w:rsidR="00201373" w:rsidRPr="00164145" w:rsidTr="00201373">
        <w:trPr>
          <w:tblCellSpacing w:w="0" w:type="dxa"/>
        </w:trPr>
        <w:tc>
          <w:tcPr>
            <w:tcW w:w="5000" w:type="pct"/>
            <w:shd w:val="clear" w:color="auto" w:fill="FFFFFF"/>
            <w:vAlign w:val="center"/>
            <w:hideMark/>
          </w:tcPr>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Административной ответственности подлежат лица, достигшие к моменту совершения административного правонарушения 16-летнего возраста.</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1. К лицам от 16 до 18 лет, совершившим административные правонарушения, применяются меры, предусмотренные Положением о комиссиях по делам несовершеннолетних.</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Материалы о нарушениях несовершеннолетних, подлежащие рассмотрению районной (городской), районной в городе комиссиями, предварительно изучаются председателем комиссии или его заместителем, которые принимают решение о рассмотрении дела на заседании комиссии. Может быть проведена дополнительная проверка дела или обследование по поступившим заявлениям. До рассмотрения дела со всеми материалами знакомятся несовершеннолетний, его родители или лица, их заменяющие, если это необходимо, также представители воспитательных учреждений. Комиссия рассматривает дело не позднее 15 дней со дня его поступления. Вина подростка в совершении конкретного административного проступка должна быть доказана с той же степенью обоснованности, что и вина взрослого. Присутствие подростка на заседании комиссии обязательно. На нее также приглашаются родители, в необходимых случаях представители воспитательных, учебных заведений. На заседании члены комиссии оценивают все материалы дела и могут вынести решение о применении мер воздействия, которое оформляется постановлением. Постановление комиссии по делу об административном правонарушении может быть обжаловано в 10-дневный срок со дня его вынесения в государственный орган исполнительной власти или в народный суд по месту жительства несовершеннолетнего.</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lastRenderedPageBreak/>
              <w:t>К несовершеннолетним могут применяться специальные меры воспитательного воздействия:</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а) возложение на подростка обязанности принести публичное или в иной форме извинение потерпевшему. Применение этой меры целесообразно, если совершен незначительный проступок и виновный, осознав неправильность своего поведения, искренне раскаивается в содеянном. Извинение может быть принесено публично: либо на заседании комиссии, либо на собрании коллектива, либо при личной беседе с потерпевшим;</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б) вынесение предупреждения. Эта мера применяется при совершении малозначительных правонарушений. Комиссия в письменной форме предупреждает несовершеннолетнего о возможных последствиях при совершении им повторных правонарушений;</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в) объявление выговора или строгого выговора на заседании комиссии. Постановление об объявлении выговора направляется по месту учебы или работы подростка. Данная мера воздействия действует в течение 1 года, она считается снятой, если в течение этого срока не совершено нового правонарушения;</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г) возложение обязанности возместить причиненный ущерб или своим трудом устранить его. Эта мера может применяться к несовершеннолетним, имеющим свой заработок (стипендию), и если сумма ущерба не превышает 1/2 минимального размера оплаты труда;</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д) наложение штрафа также возможно только в отношении работающих подростков;</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е) передача несовершеннолетнего под надзор родителей или заменяющих их лиц, или под наблюдение трудового коллектива, общественной организации с их согласия. Комиссия сама проявляет инициативу в поиске и выборе организаций или граждан, которые смогли бы обеспечить перевоспитание несовершеннолетних;</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lastRenderedPageBreak/>
              <w:t>ж) передача несовершеннолетнего на поруки трудовому коллективу по их ходатайствам. Для передачи на поруки требуется согласие правонарушителя и ходатайство той или иной организации, которая, хорошо зная несовершеннолетнего, ручается за него и берет на себя ответственность за надлежащее его поведение;</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з) направление в профессионально-техническое училище. Самая серьезная мера воздействия. Она применяется в случаях систематического совершения правонарушения, когда административному проступку предшествовали другие общественно опасные деяния, нарушения общественного порядка, применялись другие меры воздействия, которые не возымели действия. В специальных школах несовершеннолетние могут содержаться до достижения 15 лет, а в специальных ПТУ – до 18 лет. Несовершеннолетние находятся в специальных учебно-воспитательных учреждениях до исправления, но не более 3 лет. Учащиеся специальных школ, достигшие 15 лет, но не исправившие своего поведения, комиссией по делам несовершеннолетних по месту нахождения таких школ могут быть направлены в специальные ПТУ. Вопрос о целесообразности дальнейшего пребывания несовершеннолетнего в специальных учебных заведениях и лечебно-воспитательных учреждениях периодически, но не реже 1 раза в год, рассматривается комиссиями. Указанная мера может применяться условно с годичным испытательным сроком.</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2. В случае совершения лицами от 16 до 18 лет наиболее серьезных и наиболее часто встречающихся правонарушений, как то:</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ст. 49 – мелкое хищение государственного или общественного имущества;</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ст. 114-122 КоАП РФ – ряд административных проступков, связанных с нарушением правил дорожного движения и транспортных средств;</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lastRenderedPageBreak/>
              <w:t>ст. 148, ст. 172-175 КоАП РФ – нарушение правил использования, хранения, продажи огнестрельного оружия и боеприпасов;</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ст. 158 – мелкое хулиганство;</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ст. 159 – стрельба из огнестрельного оружия в населенных пунктах;</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ст. 165 – злостное неповиновение законным распоряжениям работника милиции;</w:t>
            </w: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r w:rsidRPr="00164145">
              <w:rPr>
                <w:rFonts w:ascii="Times New Roman" w:eastAsia="Times New Roman" w:hAnsi="Times New Roman" w:cs="Times New Roman"/>
                <w:color w:val="000000"/>
                <w:sz w:val="28"/>
                <w:szCs w:val="28"/>
                <w:lang w:eastAsia="ru-RU"/>
              </w:rPr>
              <w:t>ряда других правонарушений – они подлежат административной ответственности на общих основаниях.</w:t>
            </w:r>
          </w:p>
        </w:tc>
      </w:tr>
      <w:tr w:rsidR="00201373" w:rsidRPr="00164145" w:rsidTr="00201373">
        <w:trPr>
          <w:tblCellSpacing w:w="0" w:type="dxa"/>
        </w:trPr>
        <w:tc>
          <w:tcPr>
            <w:tcW w:w="0" w:type="auto"/>
            <w:shd w:val="clear" w:color="auto" w:fill="FFFFFF"/>
            <w:vAlign w:val="center"/>
            <w:hideMark/>
          </w:tcPr>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r w:rsidRPr="00164145">
              <w:rPr>
                <w:rStyle w:val="a4"/>
                <w:color w:val="000000"/>
                <w:sz w:val="28"/>
                <w:szCs w:val="28"/>
              </w:rPr>
              <w:lastRenderedPageBreak/>
              <w:t>К родителям несовершеннолетних</w:t>
            </w:r>
            <w:r w:rsidRPr="00164145">
              <w:rPr>
                <w:rStyle w:val="apple-converted-space"/>
                <w:b/>
                <w:bCs/>
                <w:color w:val="000000"/>
                <w:sz w:val="28"/>
                <w:szCs w:val="28"/>
              </w:rPr>
              <w:t> </w:t>
            </w:r>
            <w:r w:rsidRPr="00164145">
              <w:rPr>
                <w:color w:val="000000"/>
                <w:sz w:val="28"/>
                <w:szCs w:val="28"/>
              </w:rPr>
              <w:t>или лицам, их заменяющим, в случае злостного невыполнения обязанностей по воспитанию и обучению детей, или за доведение несовершеннолетнего до состояния опьянения, или за потребление несовершеннолетними наркотических веществ без назначения врача, а также за совершение подростками в возрасте до 16 лет нарушений правил дорожного движения, за появление в общественных местах в пьяном виде, а равно за распитие ими спиртных напитков или в связи с совершением несовершеннолетними других правонарушений, следующие меры воздействия:</w:t>
            </w:r>
          </w:p>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r w:rsidRPr="00164145">
              <w:rPr>
                <w:color w:val="000000"/>
                <w:sz w:val="28"/>
                <w:szCs w:val="28"/>
              </w:rPr>
              <w:t>а) вынести общественное порицание;</w:t>
            </w:r>
          </w:p>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r w:rsidRPr="00164145">
              <w:rPr>
                <w:color w:val="000000"/>
                <w:sz w:val="28"/>
                <w:szCs w:val="28"/>
              </w:rPr>
              <w:t>б) вынести предупреждение;</w:t>
            </w:r>
          </w:p>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r w:rsidRPr="00164145">
              <w:rPr>
                <w:color w:val="000000"/>
                <w:sz w:val="28"/>
                <w:szCs w:val="28"/>
              </w:rPr>
              <w:t>в) возложить обязанность возместить причиненный несовершеннолетним ущерб, не превышающий одной второй минимального размера оплаты труда;</w:t>
            </w:r>
          </w:p>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r w:rsidRPr="00164145">
              <w:rPr>
                <w:color w:val="000000"/>
                <w:sz w:val="28"/>
                <w:szCs w:val="28"/>
              </w:rPr>
              <w:t xml:space="preserve">г) наложить штраф в размере до одной третьей минимального размера оплаты труда, а за появление в общественных местах в пьяном виде подростков в возрасте до 16 лет или распитии ими спиртных напитков на родителей или лиц, их </w:t>
            </w:r>
            <w:r w:rsidRPr="00164145">
              <w:rPr>
                <w:color w:val="000000"/>
                <w:sz w:val="28"/>
                <w:szCs w:val="28"/>
              </w:rPr>
              <w:lastRenderedPageBreak/>
              <w:t>заменяющих, штраф налагается в размере от одной третьей до одной второй минимального размера оплаты труда, за доведение несовершеннолетних до состояния опьянения - в размере от одной второй до одного минимального размера оплаты труда.</w:t>
            </w:r>
            <w:r w:rsidRPr="00164145">
              <w:rPr>
                <w:color w:val="000000"/>
                <w:sz w:val="28"/>
                <w:szCs w:val="28"/>
              </w:rPr>
              <w:br/>
            </w:r>
            <w:r w:rsidRPr="00164145">
              <w:rPr>
                <w:color w:val="000000"/>
                <w:sz w:val="28"/>
                <w:szCs w:val="28"/>
              </w:rPr>
              <w:br/>
            </w:r>
            <w:r w:rsidRPr="00164145">
              <w:rPr>
                <w:rStyle w:val="a4"/>
                <w:color w:val="000000"/>
                <w:sz w:val="28"/>
                <w:szCs w:val="28"/>
              </w:rPr>
              <w:t xml:space="preserve">Направление несовершеннолетних в специальные </w:t>
            </w:r>
            <w:proofErr w:type="spellStart"/>
            <w:r w:rsidRPr="00164145">
              <w:rPr>
                <w:rStyle w:val="a4"/>
                <w:color w:val="000000"/>
                <w:sz w:val="28"/>
                <w:szCs w:val="28"/>
              </w:rPr>
              <w:t>учебно</w:t>
            </w:r>
            <w:proofErr w:type="spellEnd"/>
            <w:r w:rsidRPr="00164145">
              <w:rPr>
                <w:rStyle w:val="a4"/>
                <w:color w:val="000000"/>
                <w:sz w:val="28"/>
                <w:szCs w:val="28"/>
              </w:rPr>
              <w:t xml:space="preserve"> - воспитательные и специальные лечебно-воспитательные учреждения</w:t>
            </w:r>
            <w:r w:rsidRPr="00164145">
              <w:rPr>
                <w:color w:val="000000"/>
                <w:sz w:val="28"/>
                <w:szCs w:val="28"/>
              </w:rPr>
              <w:t>, кроме лечебно-воспитательных профилакториев для больных наркоманией, может производиться по решению комиссии по делам несовершеннолетних без согласия родителей или лиц, их заменяющих. Дела о направлении в специальные учебно-воспитательные и специальные лечебно-воспитательные учреждения рассматриваются с обязательным участием прокурора.</w:t>
            </w:r>
            <w:r w:rsidRPr="00164145">
              <w:rPr>
                <w:color w:val="000000"/>
                <w:sz w:val="28"/>
                <w:szCs w:val="28"/>
              </w:rPr>
              <w:br/>
            </w:r>
            <w:r w:rsidRPr="00164145">
              <w:rPr>
                <w:color w:val="000000"/>
                <w:sz w:val="28"/>
                <w:szCs w:val="28"/>
              </w:rPr>
              <w:br/>
              <w:t>Направление несовершеннолетних в детский дом или школу - интернат, при наличии у них родителей или лиц, их заменяющих, может производиться без согласия последних лишь в исключительных случаях (длительное их отсутствие, болезнь, осуждение за совершенное ими преступление и</w:t>
            </w:r>
          </w:p>
          <w:tbl>
            <w:tblPr>
              <w:tblW w:w="13548" w:type="dxa"/>
              <w:tblCellSpacing w:w="15" w:type="dxa"/>
              <w:tblCellMar>
                <w:top w:w="15" w:type="dxa"/>
                <w:left w:w="15" w:type="dxa"/>
                <w:bottom w:w="15" w:type="dxa"/>
                <w:right w:w="15" w:type="dxa"/>
              </w:tblCellMar>
              <w:tblLook w:val="04A0" w:firstRow="1" w:lastRow="0" w:firstColumn="1" w:lastColumn="0" w:noHBand="0" w:noVBand="1"/>
            </w:tblPr>
            <w:tblGrid>
              <w:gridCol w:w="13548"/>
            </w:tblGrid>
            <w:tr w:rsidR="00FA43AA" w:rsidRPr="00164145" w:rsidTr="00164145">
              <w:trPr>
                <w:tblCellSpacing w:w="15" w:type="dxa"/>
              </w:trPr>
              <w:tc>
                <w:tcPr>
                  <w:tcW w:w="13488" w:type="dxa"/>
                  <w:vAlign w:val="center"/>
                  <w:hideMark/>
                </w:tcPr>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lang w:eastAsia="ru-RU"/>
                    </w:rPr>
                    <w:t>Административные правонарушения несовершеннолетних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lang w:eastAsia="ru-RU"/>
                    </w:rPr>
                    <w:t>Кодекс Российской Федерации об административных правонарушениях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6.8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6.9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lastRenderedPageBreak/>
                    <w:t>Статья 6.11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7.17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7.27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11.1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11.18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12.7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12.8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12.24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12.29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19.3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19.13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20.1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20.20 КРФ об АП</w:t>
                  </w:r>
                </w:p>
                <w:p w:rsidR="00FA43AA" w:rsidRPr="00164145" w:rsidRDefault="00FA43AA" w:rsidP="00164145">
                  <w:pPr>
                    <w:numPr>
                      <w:ilvl w:val="0"/>
                      <w:numId w:val="1"/>
                    </w:numPr>
                    <w:spacing w:after="0" w:line="360" w:lineRule="auto"/>
                    <w:ind w:left="0"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u w:val="single"/>
                      <w:lang w:eastAsia="ru-RU"/>
                    </w:rPr>
                    <w:t>Статья 20.21 КРФ об АП</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6.8.</w:t>
                  </w:r>
                  <w:r w:rsidRPr="00164145">
                    <w:rPr>
                      <w:rFonts w:ascii="Times New Roman" w:eastAsia="Times New Roman" w:hAnsi="Times New Roman" w:cs="Times New Roman"/>
                      <w:b/>
                      <w:bCs/>
                      <w:sz w:val="28"/>
                      <w:szCs w:val="28"/>
                      <w:lang w:eastAsia="ru-RU"/>
                    </w:rPr>
                    <w:t> Незаконный оборот наркотических средств, психотропных веществ или их аналогов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(в ред. Федерального закона от 08.12.2003 N 161-ФЗ)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Незаконные приобретение, хранение, перевозка, изготовление, переработка без цели сбыта наркотических средств, психотропных веществ или их аналогов (в ред. Федерального закона от 08.12.2003 N 161-ФЗ) - влечет </w:t>
                  </w:r>
                  <w:r w:rsidRPr="00164145">
                    <w:rPr>
                      <w:rFonts w:ascii="Times New Roman" w:eastAsia="Times New Roman" w:hAnsi="Times New Roman" w:cs="Times New Roman"/>
                      <w:sz w:val="28"/>
                      <w:szCs w:val="28"/>
                      <w:lang w:eastAsia="ru-RU"/>
                    </w:rPr>
                    <w:lastRenderedPageBreak/>
                    <w:t>наложение </w:t>
                  </w:r>
                  <w:r w:rsidRPr="00164145">
                    <w:rPr>
                      <w:rFonts w:ascii="Times New Roman" w:eastAsia="Times New Roman" w:hAnsi="Times New Roman" w:cs="Times New Roman"/>
                      <w:i/>
                      <w:iCs/>
                      <w:sz w:val="28"/>
                      <w:szCs w:val="28"/>
                      <w:lang w:eastAsia="ru-RU"/>
                    </w:rPr>
                    <w:t>административного штрафа в размере от пятисот до одной тысячи рублей</w:t>
                  </w:r>
                  <w:r w:rsidRPr="00164145">
                    <w:rPr>
                      <w:rFonts w:ascii="Times New Roman" w:eastAsia="Times New Roman" w:hAnsi="Times New Roman" w:cs="Times New Roman"/>
                      <w:sz w:val="28"/>
                      <w:szCs w:val="28"/>
                      <w:lang w:eastAsia="ru-RU"/>
                    </w:rPr>
                    <w:t> (в ред. Федеральных законов от 08.12.2003 № 161-ФЗ, от 22.06.2007 №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Нормы данной статьи направлены на обеспечение административными мерами предупреждения и пресечения наркомании, а также контроля в сфере оборота наркотических средств и психотропных веществ. Отношения в этой сфере деятельности регулируются Конвенцией ООН о борьбе против незаконного оборота наркотических средств и психотропных веществ, Единой конвенцией о наркотических средствах, Конвенцией о психотропных веществах, принятым в соответствии с данными нормативными правовыми актами Федеральным законом от 8 января 1998 г. N 3-ФЗ "О наркотических средствах и психотропных веществах" и другими нормативными правовыми актами Российской Федерации.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Статья 1 названного Федерального закона дает следующие определения, имеющие важное значение для установления состава правонарушения: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наркотические средства - вещества синтетического или естественного происхождения, препараты, растения, включенные в Перечень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xml:space="preserve">, </w:t>
                  </w:r>
                  <w:r w:rsidRPr="00164145">
                    <w:rPr>
                      <w:rFonts w:ascii="Times New Roman" w:eastAsia="Times New Roman" w:hAnsi="Times New Roman" w:cs="Times New Roman"/>
                      <w:i/>
                      <w:iCs/>
                      <w:sz w:val="28"/>
                      <w:szCs w:val="28"/>
                      <w:lang w:eastAsia="ru-RU"/>
                    </w:rPr>
                    <w:lastRenderedPageBreak/>
                    <w:t>подлежащих контролю в Российской Федерации, в соответствии с законодательством РФ, международными договорами РФ, в том числе Единой конвенцией о наркотических средствах;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психотропные вещества - вещества синтетического или естественного происхождения, препараты, природные материалы, включенные в Перечень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подлежащих контролю в Российской Федерации, в соответствии с законодательством РФ, международными договорами РФ, в том числе Конвенцией о психотропных веществах;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аналоги наркотических средств и психотропных веществ - запрещенные для оборота в Российской Федерации вещества синтетического или естественного происхождения, не включенные в Перечень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xml:space="preserve">, подлежащих контролю в Российской Федерации, химическая структура и свойства которых сходны с химической структурой и со свойствами наркотических средств и психотропных веществ, </w:t>
                  </w:r>
                  <w:proofErr w:type="spellStart"/>
                  <w:r w:rsidRPr="00164145">
                    <w:rPr>
                      <w:rFonts w:ascii="Times New Roman" w:eastAsia="Times New Roman" w:hAnsi="Times New Roman" w:cs="Times New Roman"/>
                      <w:i/>
                      <w:iCs/>
                      <w:sz w:val="28"/>
                      <w:szCs w:val="28"/>
                      <w:lang w:eastAsia="ru-RU"/>
                    </w:rPr>
                    <w:t>психоактивное</w:t>
                  </w:r>
                  <w:proofErr w:type="spellEnd"/>
                  <w:r w:rsidRPr="00164145">
                    <w:rPr>
                      <w:rFonts w:ascii="Times New Roman" w:eastAsia="Times New Roman" w:hAnsi="Times New Roman" w:cs="Times New Roman"/>
                      <w:i/>
                      <w:iCs/>
                      <w:sz w:val="28"/>
                      <w:szCs w:val="28"/>
                      <w:lang w:eastAsia="ru-RU"/>
                    </w:rPr>
                    <w:t xml:space="preserve"> действие которых они воспроизводят.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Изготовление наркотических средств, психотропных веществ - действия, в результате которых на основе наркотических средств, психотропных веществ или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xml:space="preserve"> получены готовые к использованию и потреблению формы наркотических средств, психотропных веществ или содержащие их лекарственные средства.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Перевозка наркотических средств или психотропных веществ является составной частью оборота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понятие которого также приведено в вышеуказанной статье 1 Федерального закона.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Объектом административного правонарушения, предусмотренного комментируемой статьей, являются общественные отношения в области охраны здоровья населения.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В Российской Федерации действует государственная монополия на основные виды деятельности, связанные с оборотом наркотических средств и психотропных веществ (ст. 5 названного Федерального закона от 8 января 1998 г.). Приобретение указанных средств и веществ для производства, изготовления, переработки, реализации и использования, в том числе в медицинских и иных целях, осуществляется только юридическими лицами (ст. 24 Федерального закона от 8 января 1998 г.). Хранение наркотических средств и психотропных веществ осуществляется юридическими лицами в порядке, установленном Правительством РФ, в специально оборудованных помещениях (ст. 20 Федерального закона от 8 января 1998 г.). Отпуск наркотических средств и психотропных веществ физическим лицам в соответствии со ст. 25 указанного Закона производится только в аптечных организациях и учреждениях здравоохранения при наличии у них лицензии на указанный вид деятельности и только по рецепту врача в порядке, установленном </w:t>
                  </w:r>
                  <w:proofErr w:type="spellStart"/>
                  <w:r w:rsidRPr="00164145">
                    <w:rPr>
                      <w:rFonts w:ascii="Times New Roman" w:eastAsia="Times New Roman" w:hAnsi="Times New Roman" w:cs="Times New Roman"/>
                      <w:i/>
                      <w:iCs/>
                      <w:sz w:val="28"/>
                      <w:szCs w:val="28"/>
                      <w:lang w:eastAsia="ru-RU"/>
                    </w:rPr>
                    <w:t>Минздравсоцразвития</w:t>
                  </w:r>
                  <w:proofErr w:type="spellEnd"/>
                  <w:r w:rsidRPr="00164145">
                    <w:rPr>
                      <w:rFonts w:ascii="Times New Roman" w:eastAsia="Times New Roman" w:hAnsi="Times New Roman" w:cs="Times New Roman"/>
                      <w:i/>
                      <w:iCs/>
                      <w:sz w:val="28"/>
                      <w:szCs w:val="28"/>
                      <w:lang w:eastAsia="ru-RU"/>
                    </w:rPr>
                    <w:t xml:space="preserve"> России по согласованию с Федеральной службой по контролю за оборотом наркотиков. С целью реализации данных положений Минздравом России был издан приказ от 5 ноября 1999 г. N 397 "О перечне должностей фармацевтических работников и учреждений (организаций) с правом отпуска наркотических средств и психотропных веществ физическим лицам" (Здравоохранение. 2000. N 2).</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Любая покупка и перевозка наркотических средств и психотропных веществ в другом месте, обмен их на другие предметы, принятие в счет погашения долга, получение в дар, а также фактическое обладание </w:t>
                  </w:r>
                  <w:r w:rsidRPr="00164145">
                    <w:rPr>
                      <w:rFonts w:ascii="Times New Roman" w:eastAsia="Times New Roman" w:hAnsi="Times New Roman" w:cs="Times New Roman"/>
                      <w:i/>
                      <w:iCs/>
                      <w:sz w:val="28"/>
                      <w:szCs w:val="28"/>
                      <w:lang w:eastAsia="ru-RU"/>
                    </w:rPr>
                    <w:lastRenderedPageBreak/>
                    <w:t>наркотическими средствами, как тайное, так и открытое их изготовление, переработка в нарушение условий, предусмотренных ст. 20 Федерального закона от 8 января 1998 г., являются незаконными.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Для квалификации данного правонарушения следует учитывать и наличие Правил допуска лиц к работе с наркотическими средствами и психотропными веществами, утвержденных постановлением Правительства РФ от 6 августа 1998 г. N 892 (СЗ РФ. 1998. N 33. Ст. 4009).</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Важным условием отличия квалификации правонарушения по данной статье от преступного деяния, квалифицируемого по ст. 228 УК РФ, является совершение действий по приобретению и хранению указанных средств и веществ либо оборот их аналогов без цели сбыта наркотических средств (покупки, обмена, получению в дар) (см. постановление Пленума Верховного Суда РФ от 27 мая 1998 г. N 9).</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Объективную сторону данного правонарушения составляют совершенные в нарушение установленного порядка действия по покупке, обмену, получению в дар, в счет погашения долга, взаймы, фактическому обладанию наркотическими средствами и психотропными веществами, обороту их аналогов). При этом незаконными признаются действия только в отношении указанных средств и веществ, включенных в Перечень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подлежащих контролю в Российской Федерации, утвержденный постановлением Правительства РФ от 30 июня 1998 г. N 681. С целью отнесения указанных средств и веществ к названному Перечню требуется проведение экспертизы (статья 26.4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Данное правонарушение следует разграничивать с преступлением, ответственность за совершение которого предусмотрена ст. 228 УК РФ. Основное отличие последнего от комментируемого правонарушения </w:t>
                  </w:r>
                  <w:r w:rsidRPr="00164145">
                    <w:rPr>
                      <w:rFonts w:ascii="Times New Roman" w:eastAsia="Times New Roman" w:hAnsi="Times New Roman" w:cs="Times New Roman"/>
                      <w:i/>
                      <w:iCs/>
                      <w:sz w:val="28"/>
                      <w:szCs w:val="28"/>
                      <w:lang w:eastAsia="ru-RU"/>
                    </w:rPr>
                    <w:lastRenderedPageBreak/>
                    <w:t>заключается в размере приобретаемых наркотических средств или психотропных веществ. Постановлением Правительства РФ от 6 мая 2004 г. N 231 утверждены размеры средних разовых доз наркотических веществ для целей ст. 228, 228.1 и 229 УК РФ. Этот критерий должен учитываться судьями при рассмотрении дел об административных правонарушениях.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 правонарушения - физическое лицо, достигшее 16-летнего возраста, а также должностное лицо, поскольку в данной статье речь идет, в частности, об обороте аналогов наркотических средств или психотропных веществ.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данное правонарушение может быть совершено только умышленно. Виновный сознает, что он производит противоправные действия, предвидит их вредные последствия и желает их либо сознательно допускает.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Норма примечания об освобождении от административной ответственности лица, добровольно сдавшего наркотические средства или психотропные вещества, соответствует положениям подпункта "с" п. 4 ст. 3 Конвенции ООН о борьбе против незаконного оборота наркотических средств и психотропных веществ, предусматривающим при малозначительности правонарушения случаи применения мер перевоспитания либо социальной </w:t>
                  </w:r>
                  <w:proofErr w:type="spellStart"/>
                  <w:r w:rsidRPr="00164145">
                    <w:rPr>
                      <w:rFonts w:ascii="Times New Roman" w:eastAsia="Times New Roman" w:hAnsi="Times New Roman" w:cs="Times New Roman"/>
                      <w:i/>
                      <w:iCs/>
                      <w:sz w:val="28"/>
                      <w:szCs w:val="28"/>
                      <w:lang w:eastAsia="ru-RU"/>
                    </w:rPr>
                    <w:t>реинтеграции</w:t>
                  </w:r>
                  <w:proofErr w:type="spellEnd"/>
                  <w:r w:rsidRPr="00164145">
                    <w:rPr>
                      <w:rFonts w:ascii="Times New Roman" w:eastAsia="Times New Roman" w:hAnsi="Times New Roman" w:cs="Times New Roman"/>
                      <w:i/>
                      <w:iCs/>
                      <w:sz w:val="28"/>
                      <w:szCs w:val="28"/>
                      <w:lang w:eastAsia="ru-RU"/>
                    </w:rPr>
                    <w:t>.</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Изъятие из незаконного оборота наркотических средств или психотропных веществ осуществляется в соответствии со ст. 27.10 Кодекса и Инструкцией о порядке изъятия из незаконного оборота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xml:space="preserve">, инструментов и оборудования, находящихся под </w:t>
                  </w:r>
                  <w:r w:rsidRPr="00164145">
                    <w:rPr>
                      <w:rFonts w:ascii="Times New Roman" w:eastAsia="Times New Roman" w:hAnsi="Times New Roman" w:cs="Times New Roman"/>
                      <w:i/>
                      <w:iCs/>
                      <w:sz w:val="28"/>
                      <w:szCs w:val="28"/>
                      <w:lang w:eastAsia="ru-RU"/>
                    </w:rPr>
                    <w:lastRenderedPageBreak/>
                    <w:t>специальным контролем и используемых для производства и изготовления наркотических средств и психотропных веществ, а также их учета, хранения, передачи, использования и уничтожения, утвержденной приказом МВД России, Минюста России, Минздрава России, Минэкономики России, ГТК России, ФСБ России, ФПС России от 9 ноября 1999 г. N 840/N 320/N 388/N 472/N 726/N 530/N 585.</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6.9. </w:t>
                  </w:r>
                  <w:r w:rsidRPr="00164145">
                    <w:rPr>
                      <w:rFonts w:ascii="Times New Roman" w:eastAsia="Times New Roman" w:hAnsi="Times New Roman" w:cs="Times New Roman"/>
                      <w:b/>
                      <w:bCs/>
                      <w:sz w:val="28"/>
                      <w:szCs w:val="28"/>
                      <w:lang w:eastAsia="ru-RU"/>
                    </w:rPr>
                    <w:t>Потребление наркотических средств или психотропных веществ без назначения врача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и статьи 20.22 настоящего Кодекса, (в ред. Федерального закона от 05.12.2005 N 156-ФЗ)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пятисот до одной тысячи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В соответствии с Конвенцией ООН о борьбе против незаконного оборота наркотических средств и психотропных веществ каждая Сторона с учетом своих конституционных положений и основных принципов </w:t>
                  </w:r>
                  <w:r w:rsidRPr="00164145">
                    <w:rPr>
                      <w:rFonts w:ascii="Times New Roman" w:eastAsia="Times New Roman" w:hAnsi="Times New Roman" w:cs="Times New Roman"/>
                      <w:i/>
                      <w:iCs/>
                      <w:sz w:val="28"/>
                      <w:szCs w:val="28"/>
                      <w:lang w:eastAsia="ru-RU"/>
                    </w:rPr>
                    <w:lastRenderedPageBreak/>
                    <w:t>своей правовой системы принимает такие меры, которые могут потребоваться для того, чтобы признать правонарушениями согласно своему законодательству, когда они совершаются преднамеренно, хранение, приобретение или культивирование любого наркотического средства или психотропного вещества для личного потребления в нарушение положений Конвенции 1988 г., Конвенции ООН 1961 г. с поправками или Конвенции 1971 г.</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Статьей 40 Федерального закона от 8 января 1998 г. N 3-ФЗ "О наркотических средствах и психотропных веществах" в Российской Федерации запрещается потребление наркотических средств или психотропных веществ без назначения врача.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Понятие наркотических средств и психотропных веществ определено в ст. 1 названного Федерального закона (см.  комментарий к ст. 6.8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данного административного правонарушения являются общественные отношения в области охраны здоровья населения.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Следует иметь в виду, что УК РФ не установлена уголовная ответственность за потребление наркотических средств или психотропных веществ без назначения врача. Привлечение физического лица к административной ответственности является превентивной мерой, направленной на сохранение его здоровья путем раннего выявления заболевания наркоманией, предотвращение злоупотребления наркотическими средствами и психотропными веществами.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 xml:space="preserve">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средств или психотропных веществ, включенных в Перечень наркотических средств, психотропных веществ и их </w:t>
                  </w:r>
                  <w:proofErr w:type="spellStart"/>
                  <w:r w:rsidRPr="00164145">
                    <w:rPr>
                      <w:rFonts w:ascii="Times New Roman" w:eastAsia="Times New Roman" w:hAnsi="Times New Roman" w:cs="Times New Roman"/>
                      <w:i/>
                      <w:iCs/>
                      <w:sz w:val="28"/>
                      <w:szCs w:val="28"/>
                      <w:lang w:eastAsia="ru-RU"/>
                    </w:rPr>
                    <w:t>прекурсоров</w:t>
                  </w:r>
                  <w:proofErr w:type="spellEnd"/>
                  <w:r w:rsidRPr="00164145">
                    <w:rPr>
                      <w:rFonts w:ascii="Times New Roman" w:eastAsia="Times New Roman" w:hAnsi="Times New Roman" w:cs="Times New Roman"/>
                      <w:i/>
                      <w:iCs/>
                      <w:sz w:val="28"/>
                      <w:szCs w:val="28"/>
                      <w:lang w:eastAsia="ru-RU"/>
                    </w:rPr>
                    <w:t>, подлежащих контролю в Российской Федерации, утвержденный постановлением Правительства РФ от 30 июня 1998 г. N 681.</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Лицо, в отношении которого имеются достаточные основания полагать, что оно находится в состоянии наркотического опьянения или употребило наркотическое средство или психотропное вещество, может быть направлено органами прокуратуры, органами дознания, органами, осуществляющими оперативно-розыскную деятельность, следователем или судьей на медицинское освидетельствование (ст. 44 названного Федерального закона).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 правонарушения - физическое лицо, достигшее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данное правонарушение может быть совершено только умышленно. Виновный сознает, что он производит противоправные действия, предвидит их вредные последствия и желает их либо сознательно допускает.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Норма примечания к данной статье Кодекса об освобождении от административной ответственности лица, добровольно обратившегося в лечебно-профилактическое учреждение в связи с потреблением наркотических средств или психотропных веществ без назначения врача, и направлении такого лица с его согласия на медицинское и социальное восстановление соответствует положениям подпункта "с" п. 4 ст. 3 </w:t>
                  </w:r>
                  <w:r w:rsidRPr="00164145">
                    <w:rPr>
                      <w:rFonts w:ascii="Times New Roman" w:eastAsia="Times New Roman" w:hAnsi="Times New Roman" w:cs="Times New Roman"/>
                      <w:i/>
                      <w:iCs/>
                      <w:sz w:val="28"/>
                      <w:szCs w:val="28"/>
                      <w:lang w:eastAsia="ru-RU"/>
                    </w:rPr>
                    <w:lastRenderedPageBreak/>
                    <w:t xml:space="preserve">Конвенции ООН о борьбе против незаконного оборота наркотических средств и психотропных веществ, предусматривающим при малозначительности правонарушения случаи применения мер перевоспитания либо социальной </w:t>
                  </w:r>
                  <w:proofErr w:type="spellStart"/>
                  <w:r w:rsidRPr="00164145">
                    <w:rPr>
                      <w:rFonts w:ascii="Times New Roman" w:eastAsia="Times New Roman" w:hAnsi="Times New Roman" w:cs="Times New Roman"/>
                      <w:i/>
                      <w:iCs/>
                      <w:sz w:val="28"/>
                      <w:szCs w:val="28"/>
                      <w:lang w:eastAsia="ru-RU"/>
                    </w:rPr>
                    <w:t>реинтеграции</w:t>
                  </w:r>
                  <w:proofErr w:type="spellEnd"/>
                  <w:r w:rsidRPr="00164145">
                    <w:rPr>
                      <w:rFonts w:ascii="Times New Roman" w:eastAsia="Times New Roman" w:hAnsi="Times New Roman" w:cs="Times New Roman"/>
                      <w:i/>
                      <w:iCs/>
                      <w:sz w:val="28"/>
                      <w:szCs w:val="28"/>
                      <w:lang w:eastAsia="ru-RU"/>
                    </w:rPr>
                    <w:t>, а также, если правонарушитель является наркоманом, его лечения и последующего наблюдения за ним.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Правонарушение считается оконченным с начала потребления лицом указанных веществ и потому носит формальный характер. Согласно ст. 1 Федерального закона от 8 января 1998 г. «О наркотических средствах и психотропных веществах» потребление наркотических средств или психотропных веществ без назначения врача является незаконным. При этом для юридической оценки правонарушения играет роль, в каком конкретно месте лицо потребляет наркотики, психотропные вещества или их аналоги, так если он это делает на улицах, стадионах, в скверах, парках, в транспортном средстве общего пользования, в других общественных местах и ему уже исполнилось 16 лет, то данное деяние квалифицируется по ст. 20.20 КоАП РФ, если же он потребляет указанные вещества в вышеназванных местах и ему нет 16 лет, деяние квалифицируется по ст.20.22 КоАП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Таким образом, деяние лица в возрасте от 16 лет будет квалифицироваться по данной статье в тех случаях, если потребление происходит не в местах указанных в ст. 20.20 КоАП РФ (например, дома у подростка, его друзей или иных лиц).</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Вместе с тем, не имеет значения, в какое время и каким способом это происходит (вдыханием, через рот, с помощью шприца) - важен факт: прием (потребление) наркотиков, психотропных веществ или их аналогов без назначения врача.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lastRenderedPageBreak/>
                    <w:t>Статья 6.11.</w:t>
                  </w:r>
                  <w:r w:rsidRPr="00164145">
                    <w:rPr>
                      <w:rFonts w:ascii="Times New Roman" w:eastAsia="Times New Roman" w:hAnsi="Times New Roman" w:cs="Times New Roman"/>
                      <w:b/>
                      <w:bCs/>
                      <w:sz w:val="28"/>
                      <w:szCs w:val="28"/>
                      <w:lang w:eastAsia="ru-RU"/>
                    </w:rPr>
                    <w:t> Занятие проституцией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Занятие проституцией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пятисот до двух тысяч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Проституция - это вид социально отклоняющегося поведения, которое проявляется вступлением в половую связь за материальное вознаграждение.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Занятие проституцией характеризуется следующим: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Во-первых, оно предполагает систематичность действий по извлечению материальной выгоды от половых сношений. Поэтому отдельный, единичный факт вступления в половую связь за вознаграждение не содержит признаков комментируемого деяния, так как систему не образует и, следовательно, как занятие проституцией квалифицироваться не может.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Во-вторых, проституция в обязательном порядке предполагает материальную выгоду. Это ее основополагающий (конститутивный) признак.</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Размер вознаграждения, получаемого за каждый половой акт, для квалификации значения не имеет. В качестве материального вознаграждения может выступать не только российская и иностранная валюта, но и различные предметы материального мира (денежные знаки, ценные бумаги, спиртные напитки, предметы быта, роскоши и т. д.) Получение материальной выгоды - конститутивный признак проституции, причем эта цель формируется у правонарушителя до вступления в половую связь.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Занятие проституцией квалифицируется по рассматриваемой статье, если оно совершается по личному желанию. Вовлечение же в занятие проституцией путем применения насилия или угрозы его применения, шантажа, уничтожения или повреждения имущества либо путем обмана подпадает под признаки ст. 240 УК РФ. Вовлечение несовершеннолетнего в занятие проституцией карается по ст. 151 УК РФ, а организация и содержание притонов для занятий или систематическое предоставление помещений для занятия проституцией, т.е. за создание условий для занятия проституцией другими лицами, предусмотрена уголовная ответственность по ст. 241 УК РФ. В качестве одного из квалифицирующих признаков, при наличии которого существенно увеличивается тяжесть уголовного наказания, является совершение преступления в отношении заведомо несовершеннолетнего лица.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комментируемого правонарушения являются лица как женского, так мужского пола, достигшие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данное правонарушение характеризуется прямым умыслом, четко выраженной целью извлечения материальной выгоды.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Как известно, к числу негативных последствий занятия проституцией относится то, что оно способствует распространению венерических заболеваний и ВИЧ-инфекции. Следует иметь в виду, что в случае сокрытия источника заражения ВИЧ-инфекцией, венерической болезнью, а также контактов, создающих опасность заражения, виновное лицо привлекается к ответственности по ст. 6.1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7.17.</w:t>
                  </w:r>
                  <w:r w:rsidRPr="00164145">
                    <w:rPr>
                      <w:rFonts w:ascii="Times New Roman" w:eastAsia="Times New Roman" w:hAnsi="Times New Roman" w:cs="Times New Roman"/>
                      <w:b/>
                      <w:bCs/>
                      <w:sz w:val="28"/>
                      <w:szCs w:val="28"/>
                      <w:lang w:eastAsia="ru-RU"/>
                    </w:rPr>
                    <w:t> Уничтожение или повреждение чужого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Умышленное уничтожение или повреждение чужого имущества, если эти  действия не повлекли причинении значительного ущерба,-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трехсот до пятисот рублей </w:t>
                  </w: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Предметом правонарушения, предусмотренного настоящей статьей, является чужое имущество. Под защитой данной статьи от уничтожения или повреждения находится любое чужое имущество, если действиями виновного не причинен значительный ущерб, независимо от того, кто является его собственником, владельцем или пользователем. Это соответствует положению ст. 8 (ч. 2) Конституции РФ, установившей, что в Российской Федерации признаются и защищаются равным образом частная, государственная, муниципальная и иные формы собственности.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Под чужим имуществом понимается имущество, не принадлежащее причинителю вреда ни на каком правовом основании.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Под уничтожением чужого имущества имеется в виду приведение имущества в полную негодность, в результате чего оно утрачивает свою хозяйственно-экономическую ценность и не может быть использовано в соответствии со своим назначением.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Под повреждением чужого имущества имеется в виду приведение его в такое состояние, при котором оно становится непригодным к использованию без исправления.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Вопрос о том, уничтожено ли имущество или повреждено и в какой мере, обычно является очевидным, но при необходимости он может решаться с помощью экспертов.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объективной стороны состав правонарушения образуют противоправные действия, приведшие к уничтожению или повреждению чужого имущества, если они не повлекли причинение значительного ущерба.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Под значительным ущербом, в зависимости от характера имущества, может рассматриваться как денежное выражение ущерба, так и характер причиненного вреда, если, например, повреждено произведение искусства. Размер ущерба определяется не только с точки зрения денежного выражения, но и значимости имущества для владельца, пользователя или собственника.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данное правонарушение является умышленным, совершаемым только с прямым умыслом. На это указывают слова "умышленное уничтожение или повреждение чужого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Разграничение между административным правонарушением, приведенным в данной статье, и преступлением, наказуемым по ст. 167 УК РФ, проводится по размеру причиненного вреда.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Уголовная ответственность (ст. 167 УК РФ) установлена за умышленное уничтожение или повреждение чужого имущества, повлекшее причинение значительного ущерба.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Умышленное уничтожение или повреждение чужого имущества, не причинившее значительного ущерба, влечет административную ответственность.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Таким образом, различие административного правонарушения и уголовного преступления заключается в размере причиненного ущерба.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Степень ущерба определяется путем установления стоимости уничтоженного или поврежденного имущества, а также его значимости для обеспечения жизнедеятельности хозяйственной и производственной деятельности.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Между действиями правонарушителя и причинением ущерба необходимо установить причинную связь.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Уничтожение или повреждение чужого имущества по неосторожности, даже причинившее значительный ущерб собственнику, не влечет административных санкций. В этом случае наступает гражданско-правовая ответственность по возмещению ущерба.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Уничтожение или повреждение чужого имущества в крупном размере, совершенные по неосторожности, влекут уголовную ответственность по ст. 168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правонарушения по статье 7.17 Кодекса является физическое лицо, достигшее 16 лет.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7.27.</w:t>
                  </w:r>
                  <w:r w:rsidRPr="00164145">
                    <w:rPr>
                      <w:rFonts w:ascii="Times New Roman" w:eastAsia="Times New Roman" w:hAnsi="Times New Roman" w:cs="Times New Roman"/>
                      <w:b/>
                      <w:bCs/>
                      <w:sz w:val="28"/>
                      <w:szCs w:val="28"/>
                      <w:lang w:eastAsia="ru-RU"/>
                    </w:rPr>
                    <w:t> Мелкое хищение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Мелкое хищение чужого имущества путем кражи, мошенничества, присвоения или растраты при отсутствии признаков преступлений, предусмотренных частями второй, третьей, четвертой статьи 158, частями второй и третьей статьи 159 и частями второй и третьей статьи 160 Уголовного кодекса Российской Федерации (в ред. Федерального закона от 31.10.2002 N 133-ФЗ)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до пятикратной стоимости похищенного имущества, но не менее одной тысячи рублей</w:t>
                  </w:r>
                  <w:r w:rsidRPr="00164145">
                    <w:rPr>
                      <w:rFonts w:ascii="Times New Roman" w:eastAsia="Times New Roman" w:hAnsi="Times New Roman" w:cs="Times New Roman"/>
                      <w:sz w:val="28"/>
                      <w:szCs w:val="28"/>
                      <w:lang w:eastAsia="ru-RU"/>
                    </w:rPr>
                    <w:t> (в ред. Федеральных законов от 08.12.2003 № 161-ФЗ от 22.06.2007 № 116-ФЗ, от 16.05.2008 № 74-ФЗ)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Примечание. Хищение чужого имущества признается мелким, если стоимость похищенного имущества не превышает одну тысячу рублей (в ред. Федеральных законов от 31.10.2002 № 133-ФЗ, от 22.06.2007 № 116-ФЗ,  от 16.05.2008 № 74-ФЗ)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Общее понятие хищения содержится в примечании 1 к ст. 158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Согласно уголовному закону под хищением понимаются совершенные с корыстной целью противоправные деяния - безвозмездное изъятие и (или) обращение чужого имущества в пользу виновного или других лиц, причинившее ущерб собственнику или иному владельцу этого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Предметом мелкого хищения может быть любое имущество, не изъятое из гражданского оборота. Поэтому хищение, например, оружия, боеприпасов или наркотических средств и психотропных веществ на любую сумму рассматривается как преступление и влечет уголовную ответственность.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Статья 8 (ч. 2) Конституции РФ установила, что в Российской Федерации признаются и защищаются равным образом частная, государственная, муниципальная и иные формы собственности. Это конституционное требование в комментируемой статье отражено в обобщенном виде словами "чужое имущество", что призвано закрепить правовую защиту от посягательств на любое имущество.</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Хищение имущества, в том числе мелкое, есть противоправное, безвозмездное, с корыстной целью изъятие и (или) обращение чужого имущества в пользу виновного или других лиц, причинившее ущерб собственнику или другому лицу, например владельцу этого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Под имуществом понимаются промышленные и продовольственные товары, изделия промышленного, сельскохозяйственного и кустарного производства, сырье, предметы искусства, деньги, оплаченные документы, которые непосредственно дают право на получение материальных ценностей.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Предел стоимости похищенного имущества, дающий основание считать его мелким, снижен с пяти минимальных размеров оплаты труда до одного минимального размера оплаты труда.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Стоимость имущества определяется по ценам, в соответствии с которыми имущество реализовывалось. Если цена на похищенное имущество отсутствует, она может быть определена на основании заключения эксперта. Стоимость некоторых материальных ценностей определяется в соответствии со специальными нормативными актами.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Судье или органу, рассматривающему дело, должна быть представлена справка о стоимости похищенного имущества на основе указанных цен. Такой документ имеет значение для разграничения административного правонарушения и преступления и при решении вопроса о назначении наказания виновному.</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Объективная сторона мелкого хищения заключается в таких формах, как кража, мошенничество, присвоение или растрата.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Кражей является тайное похищение чужого имущества. При этом тайным оно должно быть не только для потерпевшего, но и для других лиц.</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Мошенничество заключается в хищении чужого имущества или приобретении права на чужое имущество путем обмана или злоупотребления доверием.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Присвоение – удержание и обращение в свою пользу чужого имущества, вверенного виновному, с намерением обратить его в свою пользу.</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Растрата - это продажа, потребление, дарение, отчуждение третьим лицам чужого имущества, вверенного виновному.</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Другие формы хищения образуют состав преступления. Так, совершение мелкого хищения в форме грабежа, т. е. открытого похищения чужого имущества, влечет уголовную ответственность.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Если изъятие чужого имущества преследовало цель его уничтожения, например по мотиву мести, и не повлекло причинения значительного ущерба потерпевшему, оно рассматривается как административное правонарушение, предусмотренное ст. 7.17 КоАП (умышленное уничтожение или повреждение чужого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рассматриваемое правонарушение предполагает наличие прямого умысла и корыстной цели (обращение имущества в свою пользу или в пользу других лиц).</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является физическое лицо, достигшее 16 лет.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11.1.</w:t>
                  </w:r>
                  <w:r w:rsidRPr="00164145">
                    <w:rPr>
                      <w:rFonts w:ascii="Times New Roman" w:eastAsia="Times New Roman" w:hAnsi="Times New Roman" w:cs="Times New Roman"/>
                      <w:b/>
                      <w:bCs/>
                      <w:sz w:val="28"/>
                      <w:szCs w:val="28"/>
                      <w:lang w:eastAsia="ru-RU"/>
                    </w:rPr>
                    <w:t> Действия, угрожающие безопасности движения на железнодорожном транспорте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Повреждение железнодорожного пути, сооружений и устройств сигнализации или связи либо другого транспортного оборудования, сбрасывание на железнодорожные пути или оставление на них предметов, которые могут вызвать нарушение движения поездов, - влечет </w:t>
                  </w:r>
                  <w:r w:rsidRPr="00164145">
                    <w:rPr>
                      <w:rFonts w:ascii="Times New Roman" w:eastAsia="Times New Roman" w:hAnsi="Times New Roman" w:cs="Times New Roman"/>
                      <w:i/>
                      <w:iCs/>
                      <w:sz w:val="28"/>
                      <w:szCs w:val="28"/>
                      <w:lang w:eastAsia="ru-RU"/>
                    </w:rPr>
                    <w:t xml:space="preserve">наложение административного штрафа на граждан в </w:t>
                  </w:r>
                  <w:r w:rsidRPr="00164145">
                    <w:rPr>
                      <w:rFonts w:ascii="Times New Roman" w:eastAsia="Times New Roman" w:hAnsi="Times New Roman" w:cs="Times New Roman"/>
                      <w:i/>
                      <w:iCs/>
                      <w:sz w:val="28"/>
                      <w:szCs w:val="28"/>
                      <w:lang w:eastAsia="ru-RU"/>
                    </w:rPr>
                    <w:lastRenderedPageBreak/>
                    <w:t>размере от одной тысячи до одной тысячи пятисот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Повреждение защитных лесонасаждений, снегозащитных ограждений или других путевых объектов - влечет </w:t>
                  </w:r>
                  <w:r w:rsidRPr="00164145">
                    <w:rPr>
                      <w:rFonts w:ascii="Times New Roman" w:eastAsia="Times New Roman" w:hAnsi="Times New Roman" w:cs="Times New Roman"/>
                      <w:i/>
                      <w:iCs/>
                      <w:sz w:val="28"/>
                      <w:szCs w:val="28"/>
                      <w:lang w:eastAsia="ru-RU"/>
                    </w:rPr>
                    <w:t>наложение административного штрафа на граждан в размере от трехсот до пятисот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4. Нарушение  правил проезда гужевым транспортом и прогона скота через железнодорожные пути, а равно нарушение правил выпаса скота вблизи железнодорожных путей - влечет </w:t>
                  </w:r>
                  <w:r w:rsidRPr="00164145">
                    <w:rPr>
                      <w:rFonts w:ascii="Times New Roman" w:eastAsia="Times New Roman" w:hAnsi="Times New Roman" w:cs="Times New Roman"/>
                      <w:i/>
                      <w:iCs/>
                      <w:sz w:val="28"/>
                      <w:szCs w:val="28"/>
                      <w:lang w:eastAsia="ru-RU"/>
                    </w:rPr>
                    <w:t>предупреждение</w:t>
                  </w:r>
                  <w:r w:rsidRPr="00164145">
                    <w:rPr>
                      <w:rFonts w:ascii="Times New Roman" w:eastAsia="Times New Roman" w:hAnsi="Times New Roman" w:cs="Times New Roman"/>
                      <w:sz w:val="28"/>
                      <w:szCs w:val="28"/>
                      <w:lang w:eastAsia="ru-RU"/>
                    </w:rPr>
                    <w:t> </w:t>
                  </w:r>
                  <w:proofErr w:type="spellStart"/>
                  <w:r w:rsidRPr="00164145">
                    <w:rPr>
                      <w:rFonts w:ascii="Times New Roman" w:eastAsia="Times New Roman" w:hAnsi="Times New Roman" w:cs="Times New Roman"/>
                      <w:sz w:val="28"/>
                      <w:szCs w:val="28"/>
                      <w:lang w:eastAsia="ru-RU"/>
                    </w:rPr>
                    <w:t>или</w:t>
                  </w:r>
                  <w:r w:rsidRPr="00164145">
                    <w:rPr>
                      <w:rFonts w:ascii="Times New Roman" w:eastAsia="Times New Roman" w:hAnsi="Times New Roman" w:cs="Times New Roman"/>
                      <w:i/>
                      <w:iCs/>
                      <w:sz w:val="28"/>
                      <w:szCs w:val="28"/>
                      <w:lang w:eastAsia="ru-RU"/>
                    </w:rPr>
                    <w:t>наложение</w:t>
                  </w:r>
                  <w:proofErr w:type="spellEnd"/>
                  <w:r w:rsidRPr="00164145">
                    <w:rPr>
                      <w:rFonts w:ascii="Times New Roman" w:eastAsia="Times New Roman" w:hAnsi="Times New Roman" w:cs="Times New Roman"/>
                      <w:i/>
                      <w:iCs/>
                      <w:sz w:val="28"/>
                      <w:szCs w:val="28"/>
                      <w:lang w:eastAsia="ru-RU"/>
                    </w:rPr>
                    <w:t xml:space="preserve"> административного штрафа на граждан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5. Проход по железнодорожным путям в неустановленных местах - влечет </w:t>
                  </w:r>
                  <w:r w:rsidRPr="00164145">
                    <w:rPr>
                      <w:rFonts w:ascii="Times New Roman" w:eastAsia="Times New Roman" w:hAnsi="Times New Roman" w:cs="Times New Roman"/>
                      <w:i/>
                      <w:iCs/>
                      <w:sz w:val="28"/>
                      <w:szCs w:val="28"/>
                      <w:lang w:eastAsia="ru-RU"/>
                    </w:rPr>
                    <w:t>предупреждение </w:t>
                  </w:r>
                  <w:proofErr w:type="spellStart"/>
                  <w:r w:rsidRPr="00164145">
                    <w:rPr>
                      <w:rFonts w:ascii="Times New Roman" w:eastAsia="Times New Roman" w:hAnsi="Times New Roman" w:cs="Times New Roman"/>
                      <w:sz w:val="28"/>
                      <w:szCs w:val="28"/>
                      <w:lang w:eastAsia="ru-RU"/>
                    </w:rPr>
                    <w:t>или</w:t>
                  </w:r>
                  <w:r w:rsidRPr="00164145">
                    <w:rPr>
                      <w:rFonts w:ascii="Times New Roman" w:eastAsia="Times New Roman" w:hAnsi="Times New Roman" w:cs="Times New Roman"/>
                      <w:i/>
                      <w:iCs/>
                      <w:sz w:val="28"/>
                      <w:szCs w:val="28"/>
                      <w:lang w:eastAsia="ru-RU"/>
                    </w:rPr>
                    <w:t>наложение</w:t>
                  </w:r>
                  <w:proofErr w:type="spellEnd"/>
                  <w:r w:rsidRPr="00164145">
                    <w:rPr>
                      <w:rFonts w:ascii="Times New Roman" w:eastAsia="Times New Roman" w:hAnsi="Times New Roman" w:cs="Times New Roman"/>
                      <w:i/>
                      <w:iCs/>
                      <w:sz w:val="28"/>
                      <w:szCs w:val="28"/>
                      <w:lang w:eastAsia="ru-RU"/>
                    </w:rPr>
                    <w:t xml:space="preserve"> административного штрафа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Комментируемая статья содержит пять отдельных составов административных правонарушений.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всех указанных в статье правонарушений являются общественные отношения в сфере обеспечения безопасности движения на железнодорожном транспорте.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Объективную сторону правонарушений, предусмотренных ч. 1 и 3 комментируемой статьи, представляют совершенные умышленно или по неосторожности нарушения железнодорожного пути или оставления на них различных предметов, что может привести к нарушению движения.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Субъектами данных правонарушений могут быть как граждане, достигшие 16 лет, так и должностные лица.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правонарушения могут быть совершены, как правило, по неосторожности. Возможны такие случаи, когда эти правонарушения совершаются с косвенным умыслом.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Правонарушения, предусмотренные ч. 2 настоящей статьи, могут быть совершены только должностными лицами железнодорожного транспорта, осуществляющими контроль за погрузкой в вагоны и выгрузкой грузов из вагонов, с платформ и т.п.</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На железнодорожном транспорте, учитывая специфику движения и в целях его безопасности, установлены предельные габариты погружаемых и выгружаемых грузов. Несоблюдение этих габаритов, т.е. превышение предельных внешних очертаний груза, может усложнить беспрепятственный проход поездов и представляет собой объективную сторону данного правонарушения. Следует иметь в виду, что на железнодорожном транспорте существуют специальные габаритные ворота (рама) для проверки габарита груженого поезда.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Правонарушение, предусмотренное ч. 2 комментируемой статьи, может быть совершено как умышленно, так и по неосторожности.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 ч. 4 и 5 настоящей статьи сформулированы составы административных правонарушений, связанные с нарушением правил проезда и прохода по железнодорожным путям.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С объективной стороны правонарушение, предусмотренное ч. 4, характеризуется прямым нарушением установленных на железнодорожном транспорте с учетом временного режима прохода поездов правил проезда грузовым транспортом и прогона скота через железнодорожные пути, а также правил выпаса скота (время, расстояние от железнодорожного пути и т.п.).</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Что касается состава, сформулированного в ч. 5 настоящей статьи, то с объективной стороны он характеризуется не только проходом через железнодорожные пути в неустановленных местах, но и движением по путям, что создает помехи для движения поездов и связано с его безопасностью.</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Субъектами состава, предусмотренного ч. 4, могут быть как граждане, так и должностные лица, а состава, предусмотренного ч. 5, - только граждане.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данные правонарушения могут быть совершены как умышленно, так и по неосторожности.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Уголовная ответственность за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на железнодорожном транспорте, а равно блокирование железнодорожных путей применяется только в случаях, если эти деяния повлекли по неосторожности причинение тяжкого вреда здоровью человека либо причинение крупного ущерба, смерть человека либо двух или более лиц (ст. 267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11.18. </w:t>
                  </w:r>
                  <w:r w:rsidRPr="00164145">
                    <w:rPr>
                      <w:rFonts w:ascii="Times New Roman" w:eastAsia="Times New Roman" w:hAnsi="Times New Roman" w:cs="Times New Roman"/>
                      <w:b/>
                      <w:bCs/>
                      <w:sz w:val="28"/>
                      <w:szCs w:val="28"/>
                      <w:lang w:eastAsia="ru-RU"/>
                    </w:rPr>
                    <w:t>Безбилетный проезд</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1. Безбилетный проезд:</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в пригородном поезде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в поезде местного и дальнего сообщения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двухсот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на судне морского транспорта пригородных линий или на судне внутреннего водного транспорта пригородного сообщения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4) на судне морского транспорта дальних (транзитных) линий или на судне внутреннего водного транспорта дальних (транзитных) линий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Безбилетный полет на судне воздушного транспорта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двухсот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Безбилетный проезд в автобусе междугородного сообщения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ста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Объектом данного правонарушения являются экономические отношения по поводу перевозки, возникающие между транспортной организацией и гражданами, финансовая безопасность этих организаций, которым причиняется существенный материальный ущерб.</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Безбилетным проездом (полетом) является проезд или вообще без билета (билет не был приобретен либо был потерян, отдан кому-либо и т.д.), или по недействительному билету (например, проезд в пригородном поезде по единому билету, срок действия которого истек).</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Данная статья предусматривает административную ответственность за безбилетный провоз детей в возрасте от 5 до 16 лет. Проезд детей до 5-летнего возраста бесплатен, а по достижении 16 лет сам несовершеннолетний является лицом, совершающим безбилетный проезд.</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Размер штрафа предусмотрен данной статьей в виде четко определенной суммы штрафа. При этом за безбилетный провоз детей, проезд которых подлежит частичной оплате, штраф назначается в уменьшенном размере. В любом из этих случаев размер установленного штрафа приблизительно увязывается законодателем с размером материального ущерба, причиняемого транспортной организации определенного вида безбилетным проездом (полетом) пассажира или провозом детей.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Административная ответственность за безбилетный проезд пассажиров в троллейбусе, трамвае, автобусе городского и пригородного сообщения, маршрутном такси и метрополитене устанавливается законодательством субъектов Российской Федерации.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Ответственность несет лицо, совершившее рассматриваемое правонарушение как умышленно, так и по неосторожности.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12.7.</w:t>
                  </w:r>
                  <w:r w:rsidRPr="00164145">
                    <w:rPr>
                      <w:rFonts w:ascii="Times New Roman" w:eastAsia="Times New Roman" w:hAnsi="Times New Roman" w:cs="Times New Roman"/>
                      <w:b/>
                      <w:bCs/>
                      <w:sz w:val="28"/>
                      <w:szCs w:val="28"/>
                      <w:lang w:eastAsia="ru-RU"/>
                    </w:rPr>
                    <w:t> Управление транспортным средством водителем, не имеющим права управления транспортным средством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Управление транспортным средством водителем, не имеющим права управления транспортным средством (за исключением учебной езды),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двух тысяч пятисот рублей</w:t>
                  </w:r>
                  <w:r w:rsidRPr="00164145">
                    <w:rPr>
                      <w:rFonts w:ascii="Times New Roman" w:eastAsia="Times New Roman" w:hAnsi="Times New Roman" w:cs="Times New Roman"/>
                      <w:sz w:val="28"/>
                      <w:szCs w:val="28"/>
                      <w:lang w:eastAsia="ru-RU"/>
                    </w:rPr>
                    <w:t> (в ред. Федеральных законов от 21.03.2005 № 21-ФЗ, от 22.06.2007 №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Управление транспортным средством водителем, лишенным права управления транспортным средством, - влечет </w:t>
                  </w:r>
                  <w:r w:rsidRPr="00164145">
                    <w:rPr>
                      <w:rFonts w:ascii="Times New Roman" w:eastAsia="Times New Roman" w:hAnsi="Times New Roman" w:cs="Times New Roman"/>
                      <w:i/>
                      <w:iCs/>
                      <w:sz w:val="28"/>
                      <w:szCs w:val="28"/>
                      <w:lang w:eastAsia="ru-RU"/>
                    </w:rPr>
                    <w:t>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пяти тысяч рублей </w:t>
                  </w:r>
                  <w:r w:rsidRPr="00164145">
                    <w:rPr>
                      <w:rFonts w:ascii="Times New Roman" w:eastAsia="Times New Roman" w:hAnsi="Times New Roman" w:cs="Times New Roman"/>
                      <w:sz w:val="28"/>
                      <w:szCs w:val="28"/>
                      <w:lang w:eastAsia="ru-RU"/>
                    </w:rPr>
                    <w:t>(в ред. Федеральных законов от 21.03.2005 № 21-ФЗ, от 22.06.2007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3. Передача управления транспортным средством лицу, заведомо не имеющему права управления транспортным средством (за исключением учебной езды) или лишенному такого права, - </w:t>
                  </w:r>
                  <w:proofErr w:type="spellStart"/>
                  <w:r w:rsidRPr="00164145">
                    <w:rPr>
                      <w:rFonts w:ascii="Times New Roman" w:eastAsia="Times New Roman" w:hAnsi="Times New Roman" w:cs="Times New Roman"/>
                      <w:sz w:val="28"/>
                      <w:szCs w:val="28"/>
                      <w:lang w:eastAsia="ru-RU"/>
                    </w:rPr>
                    <w:t>влечет</w:t>
                  </w:r>
                  <w:r w:rsidRPr="00164145">
                    <w:rPr>
                      <w:rFonts w:ascii="Times New Roman" w:eastAsia="Times New Roman" w:hAnsi="Times New Roman" w:cs="Times New Roman"/>
                      <w:i/>
                      <w:iCs/>
                      <w:sz w:val="28"/>
                      <w:szCs w:val="28"/>
                      <w:lang w:eastAsia="ru-RU"/>
                    </w:rPr>
                    <w:t>наложение</w:t>
                  </w:r>
                  <w:proofErr w:type="spellEnd"/>
                  <w:r w:rsidRPr="00164145">
                    <w:rPr>
                      <w:rFonts w:ascii="Times New Roman" w:eastAsia="Times New Roman" w:hAnsi="Times New Roman" w:cs="Times New Roman"/>
                      <w:i/>
                      <w:iCs/>
                      <w:sz w:val="28"/>
                      <w:szCs w:val="28"/>
                      <w:lang w:eastAsia="ru-RU"/>
                    </w:rPr>
                    <w:t xml:space="preserve"> административного штрафа в размере двух тысяч пятисот рублей </w:t>
                  </w:r>
                  <w:r w:rsidRPr="00164145">
                    <w:rPr>
                      <w:rFonts w:ascii="Times New Roman" w:eastAsia="Times New Roman" w:hAnsi="Times New Roman" w:cs="Times New Roman"/>
                      <w:sz w:val="28"/>
                      <w:szCs w:val="28"/>
                      <w:lang w:eastAsia="ru-RU"/>
                    </w:rPr>
                    <w:t>(в ред. Федеральных законов от 22.06.2007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Объектом данных административных правонарушений являются общественные отношения в сфере безопасности дорожного движения.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Объективную сторону рассматриваемых административных правонарушений образуют связанные с управлением транспортным средством действия водителя, не имеющего права управления данным транспортным средством либо лишенного права управления транспортным средством, либо с передачей управления лицу, не имеющему права управления транспортным средством или лишенному такого права.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 соответствии со ст. 27 Федерального закона "О безопасности дорожного движения</w:t>
                  </w:r>
                  <w:r w:rsidRPr="00164145">
                    <w:rPr>
                      <w:rFonts w:ascii="Times New Roman" w:eastAsia="Times New Roman" w:hAnsi="Times New Roman" w:cs="Times New Roman"/>
                      <w:sz w:val="28"/>
                      <w:szCs w:val="28"/>
                      <w:lang w:eastAsia="ru-RU"/>
                    </w:rPr>
                    <w:t>"  </w:t>
                  </w:r>
                  <w:r w:rsidRPr="00164145">
                    <w:rPr>
                      <w:rFonts w:ascii="Times New Roman" w:eastAsia="Times New Roman" w:hAnsi="Times New Roman" w:cs="Times New Roman"/>
                      <w:i/>
                      <w:iCs/>
                      <w:sz w:val="28"/>
                      <w:szCs w:val="28"/>
                      <w:lang w:eastAsia="ru-RU"/>
                    </w:rPr>
                    <w:t>право на управление транспортными средствами предоставляется граждана</w:t>
                  </w:r>
                  <w:r w:rsidRPr="00164145">
                    <w:rPr>
                      <w:rFonts w:ascii="Times New Roman" w:eastAsia="Times New Roman" w:hAnsi="Times New Roman" w:cs="Times New Roman"/>
                      <w:sz w:val="28"/>
                      <w:szCs w:val="28"/>
                      <w:lang w:eastAsia="ru-RU"/>
                    </w:rPr>
                    <w:t>м</w:t>
                  </w:r>
                  <w:r w:rsidRPr="00164145">
                    <w:rPr>
                      <w:rFonts w:ascii="Times New Roman" w:eastAsia="Times New Roman" w:hAnsi="Times New Roman" w:cs="Times New Roman"/>
                      <w:i/>
                      <w:iCs/>
                      <w:sz w:val="28"/>
                      <w:szCs w:val="28"/>
                      <w:lang w:eastAsia="ru-RU"/>
                    </w:rPr>
                    <w:t>, сдавшим квалификационные экзамены, что подтверждается соответствующим удостоверением. На территории РФ водители, являющиеся гражданами России, должны иметь национальное водительское удостоверение, а иностранные граждане - национальное или международное водительское удостоверение, соответствующее требованиям Конвенции о дорожном движении.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Составом административного правонарушения, предусмотренного ч. 1 комментируемой статьи, охватываются не только случаи, когда водитель не имел вообще права на управление транспортными средствами, но и когда в его водительском удостоверении не имелось отметки о праве управления транспортным средством данной категории. Правилами сдачи квалификационных экзаменов и выдачи водительских удостоверений (постановление Правительства РФ от 15 декабря 1999 г. N 1396) все транспортные средства в зависимости от их типа, назначения и особенностей управления ими </w:t>
                  </w:r>
                  <w:r w:rsidRPr="00164145">
                    <w:rPr>
                      <w:rFonts w:ascii="Times New Roman" w:eastAsia="Times New Roman" w:hAnsi="Times New Roman" w:cs="Times New Roman"/>
                      <w:i/>
                      <w:iCs/>
                      <w:sz w:val="28"/>
                      <w:szCs w:val="28"/>
                      <w:lang w:eastAsia="ru-RU"/>
                    </w:rPr>
                    <w:lastRenderedPageBreak/>
                    <w:t xml:space="preserve">подразделяются на категории: А, В, С, D, Е, трамвай, троллейбус, на право управления которыми выдается соответствующее водительское удостоверение. Лица, имеющие водительские удостоверения с разрешающими отметками в соответствующих графах, могут управлять определенными </w:t>
                  </w:r>
                  <w:proofErr w:type="spellStart"/>
                  <w:r w:rsidRPr="00164145">
                    <w:rPr>
                      <w:rFonts w:ascii="Times New Roman" w:eastAsia="Times New Roman" w:hAnsi="Times New Roman" w:cs="Times New Roman"/>
                      <w:i/>
                      <w:iCs/>
                      <w:sz w:val="28"/>
                      <w:szCs w:val="28"/>
                      <w:lang w:eastAsia="ru-RU"/>
                    </w:rPr>
                    <w:t>мототранспортными</w:t>
                  </w:r>
                  <w:proofErr w:type="spellEnd"/>
                  <w:r w:rsidRPr="00164145">
                    <w:rPr>
                      <w:rFonts w:ascii="Times New Roman" w:eastAsia="Times New Roman" w:hAnsi="Times New Roman" w:cs="Times New Roman"/>
                      <w:i/>
                      <w:iCs/>
                      <w:sz w:val="28"/>
                      <w:szCs w:val="28"/>
                      <w:lang w:eastAsia="ru-RU"/>
                    </w:rPr>
                    <w:t xml:space="preserve"> средствами в зависимости от упомянутых выше категорий.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Одним из оснований прекращения действия права на управление транспортными средствами является лишение этого права (ст. 28 Федерального закона "О безопасности дорожного движения"). Лицо, в отношении которого вынесено постановление о назначении административного наказания в виде лишения права управления транспортными средствами, не имеет права управлять ими.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Правила дорожного движения Российской Федерации запрещают водителю передавать управление транспортным средством лицам, не имеющим права управления транспортным средством.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административных правонарушений, предусмотренных ч. 1 и 2 данной статьи, может быть любой гражданин, достигший 16-летнего возраста, не имеющий права на управление транспортным средством либо лишенный такого права. Ответственность по ч. 3 комментируемой статьи несет только водитель транспортного средства.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С субъективной стороны административные правонарушения, предусмотренные данной </w:t>
                  </w:r>
                  <w:bookmarkStart w:id="1" w:name="_GoBack"/>
                  <w:bookmarkEnd w:id="1"/>
                  <w:r w:rsidRPr="00164145">
                    <w:rPr>
                      <w:rFonts w:ascii="Times New Roman" w:eastAsia="Times New Roman" w:hAnsi="Times New Roman" w:cs="Times New Roman"/>
                      <w:i/>
                      <w:iCs/>
                      <w:sz w:val="28"/>
                      <w:szCs w:val="28"/>
                      <w:lang w:eastAsia="ru-RU"/>
                    </w:rPr>
                    <w:t>статьей, характеризуются умышленной виной. Умышленная вина характерна и для передачи управления транспортным средством лицу, не имеющему права управления транспортным средством или лишенному такого права.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lastRenderedPageBreak/>
                    <w:t>Статья 12.8.</w:t>
                  </w:r>
                  <w:r w:rsidRPr="00164145">
                    <w:rPr>
                      <w:rFonts w:ascii="Times New Roman" w:eastAsia="Times New Roman" w:hAnsi="Times New Roman" w:cs="Times New Roman"/>
                      <w:b/>
                      <w:bCs/>
                      <w:sz w:val="28"/>
                      <w:szCs w:val="28"/>
                      <w:lang w:eastAsia="ru-RU"/>
                    </w:rPr>
                    <w:t>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Управление транспортным средством водителем, находящимся в состоянии опьянения и не имеющим права управления транспортными средствами либо лишенным права управления транспортными средствами, - влечет </w:t>
                  </w:r>
                  <w:r w:rsidRPr="00164145">
                    <w:rPr>
                      <w:rFonts w:ascii="Times New Roman" w:eastAsia="Times New Roman" w:hAnsi="Times New Roman" w:cs="Times New Roman"/>
                      <w:i/>
                      <w:iCs/>
                      <w:sz w:val="28"/>
                      <w:szCs w:val="28"/>
                      <w:lang w:eastAsia="ru-RU"/>
                    </w:rPr>
                    <w:t>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пяти тысяч рублей</w:t>
                  </w:r>
                  <w:r w:rsidRPr="00164145">
                    <w:rPr>
                      <w:rFonts w:ascii="Times New Roman" w:eastAsia="Times New Roman" w:hAnsi="Times New Roman" w:cs="Times New Roman"/>
                      <w:sz w:val="28"/>
                      <w:szCs w:val="28"/>
                      <w:lang w:eastAsia="ru-RU"/>
                    </w:rPr>
                    <w:t>.</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Объектом данного правонарушения являются общественные отношения в сфере безопасности дорожного движения. Особая его опасность заключается в том, что под воздействием алкоголя снижается внимание, возрастает время реакции, ухудшается координация движений. К таким же последствиям приводит наркотическое или иное опьянение. Правила дорожного движения Российской Федерации (п. 2.7) запрещают водителю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Также запрещается передавать управление лицам, находящимся в аналогичном состоянии.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С объективной стороны административные правонарушения, предусмотренные комментируемой статьей, выражаются в двух самостоятельных действиях: управлении транспортным средством водителем, находящимся </w:t>
                  </w:r>
                  <w:r w:rsidRPr="00164145">
                    <w:rPr>
                      <w:rFonts w:ascii="Times New Roman" w:eastAsia="Times New Roman" w:hAnsi="Times New Roman" w:cs="Times New Roman"/>
                      <w:sz w:val="28"/>
                      <w:szCs w:val="28"/>
                      <w:lang w:eastAsia="ru-RU"/>
                    </w:rPr>
                    <w:lastRenderedPageBreak/>
                    <w:t>в состоянии опьянения; передаче управления транспортным средством лицу, находящемуся в состоянии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Под управлением транспортным средством понимается непосредственное выполнение функций водителя во время движения транспортного средства. Лицо, управляющее транспортным средством, считается водителем вне зависимости от того, имеется ли у него право управления транспортными средствами конкретной категории либо как таковое право управления отсутствует.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Обязательным признаком рассматриваемых правонарушений является то, что водитель находится в состоянии опьянения. Для наличия состава данного правонарушения важно установление факта опьянения водителя, управлявшего транспортным средством. В соответствии со ст. 27.12 Кодекса медицинское освидетельствование на состояние опьянения и оформление его результатов осуществляются в порядке, установленном Правительством РФ. За невыполнение законного требования сотрудника милиции о прохождении медицинского освидетельствования установлена административная ответственность (ст. 12.26).</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Субъектом данного административного правонарушения может быть только водитель транспортного средства, вне зависимости от того, является ли он собственником данного транспортного средства или нет. Допуск к управлению транспортным средством водителя, находящегося в состоянии опьянения, влечет предусмотренную ст. 12.32 Кодекса административную ответственность должностного лица, ответственного за техническое состояние и эксплуатацию транспортных средств.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С субъективной стороны административное правонарушение, предусмотренное данной статьей, характеризуется умышленной виной.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12.24. </w:t>
                  </w:r>
                  <w:r w:rsidRPr="00164145">
                    <w:rPr>
                      <w:rFonts w:ascii="Times New Roman" w:eastAsia="Times New Roman" w:hAnsi="Times New Roman" w:cs="Times New Roman"/>
                      <w:b/>
                      <w:bCs/>
                      <w:sz w:val="28"/>
                      <w:szCs w:val="28"/>
                      <w:lang w:eastAsia="ru-RU"/>
                    </w:rPr>
                    <w:t>Нарушение Правил дорожного движения или правил эксплуатации транспортного средства, повлекшее причинение легкого или средней тяжести вреда здоровью потерпевшего</w:t>
                  </w:r>
                  <w:r w:rsidRPr="00164145">
                    <w:rPr>
                      <w:rFonts w:ascii="Times New Roman" w:eastAsia="Times New Roman" w:hAnsi="Times New Roman" w:cs="Times New Roman"/>
                      <w:sz w:val="28"/>
                      <w:szCs w:val="28"/>
                      <w:lang w:eastAsia="ru-RU"/>
                    </w:rPr>
                    <w:t> (в ред. Федерального закона  от 22.04.2005 N 38-ФЗ)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Нарушение Правил дорожного движения или правил эксплуатации транспортного средства, повлекшее причинение легкого вреда здоровью потерпевшего,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до одной тысячи пятисот рублей</w:t>
                  </w:r>
                  <w:r w:rsidRPr="00164145">
                    <w:rPr>
                      <w:rFonts w:ascii="Times New Roman" w:eastAsia="Times New Roman" w:hAnsi="Times New Roman" w:cs="Times New Roman"/>
                      <w:sz w:val="28"/>
                      <w:szCs w:val="28"/>
                      <w:lang w:eastAsia="ru-RU"/>
                    </w:rPr>
                    <w:t> </w:t>
                  </w:r>
                  <w:r w:rsidRPr="00164145">
                    <w:rPr>
                      <w:rFonts w:ascii="Times New Roman" w:eastAsia="Times New Roman" w:hAnsi="Times New Roman" w:cs="Times New Roman"/>
                      <w:i/>
                      <w:iCs/>
                      <w:sz w:val="28"/>
                      <w:szCs w:val="28"/>
                      <w:lang w:eastAsia="ru-RU"/>
                    </w:rPr>
                    <w:t>или лишение права управления транспортными средствами на срок от одного года до полутора лет</w:t>
                  </w:r>
                  <w:r w:rsidRPr="00164145">
                    <w:rPr>
                      <w:rFonts w:ascii="Times New Roman" w:eastAsia="Times New Roman" w:hAnsi="Times New Roman" w:cs="Times New Roman"/>
                      <w:sz w:val="28"/>
                      <w:szCs w:val="28"/>
                      <w:lang w:eastAsia="ru-RU"/>
                    </w:rPr>
                    <w:t> (в ред. Федеральных законов от 22.06.2007 №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Нарушение Правил дорожного движения или правил эксплуатации транспортного средства, повлекшее причинение средней тяжести вреда здоровью потерпевшего,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двух тысяч до двух тысяч пятисот рублей или лишение права управления транспортными средствами на срок от полутора до двух лет</w:t>
                  </w:r>
                  <w:r w:rsidRPr="00164145">
                    <w:rPr>
                      <w:rFonts w:ascii="Times New Roman" w:eastAsia="Times New Roman" w:hAnsi="Times New Roman" w:cs="Times New Roman"/>
                      <w:sz w:val="28"/>
                      <w:szCs w:val="28"/>
                      <w:lang w:eastAsia="ru-RU"/>
                    </w:rPr>
                    <w:t> (в ред. Федеральных законов от 22.06.2007 №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Примечания: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Под причинением легкого вреда здоровью следует понимать кратковременное расстройство здоровья или незначительную стойкую утрату общей трудоспособности.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2. Под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r w:rsidRPr="00164145">
                    <w:rPr>
                      <w:rFonts w:ascii="Times New Roman" w:eastAsia="Times New Roman" w:hAnsi="Times New Roman" w:cs="Times New Roman"/>
                      <w:i/>
                      <w:iCs/>
                      <w:sz w:val="28"/>
                      <w:szCs w:val="28"/>
                      <w:lang w:eastAsia="ru-RU"/>
                    </w:rPr>
                    <w:t>:</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правонарушений являются общественные отношения в сфере обеспечения безопасности дорожного движения, охраны здоровья граждан.</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объективной стороны данные правонарушения выражаются в нарушении: а) Правил дорожного движения или б) правил эксплуатации транспортных средств.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Общее требование, содержащееся в Правилах дорожного движения Российской Федерации и предъявляемое ко всем участникам дорожного движения, состоит в том, что они должны действовать таким образом, чтобы не создавать опасности для движения и не причинять вреда. В комментируемой статье речь идет о нарушениях водителями правил дорожного движения (нарушения порядка движения, требований дорожных знаков и разметки проезжей части, скорости, обгона и т.д.) и правил эксплуатации транспортных средств, повлекших причинение легкого или средней тяжести вреда здоровью потерпевшего.</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Основные требования к эксплуатации транспортных средств содержатся в Федеральном законе от 10 декабря 1995 г. "О безопасности дорожного движения", Правилах дорожного движения Российской Федерации, Основных положениях по допуску транспортных средств к эксплуатации и обязанностях должностных лиц по обеспечению безопасности дорожного движения. В соответствии со ст. 16 указанного Федерального закона техническое состояние и оборудование транспортных средств, участвующих в дорожном движении, должны </w:t>
                  </w:r>
                  <w:r w:rsidRPr="00164145">
                    <w:rPr>
                      <w:rFonts w:ascii="Times New Roman" w:eastAsia="Times New Roman" w:hAnsi="Times New Roman" w:cs="Times New Roman"/>
                      <w:i/>
                      <w:iCs/>
                      <w:sz w:val="28"/>
                      <w:szCs w:val="28"/>
                      <w:lang w:eastAsia="ru-RU"/>
                    </w:rPr>
                    <w:lastRenderedPageBreak/>
                    <w:t>обеспечивать его безопасность. Обязанности по поддержанию транспортных средств в технически исправном состоянии возлагаются на владельцев транспортных средств либо на лиц, эксплуатирующих транспортные средства. Запрещается эксплуатация транспортных средств при наличии у них технических неисправностей, создающих угрозу безопасности дорожного движения (ст. 19 Закона). Правила дорожного движения устанавливают обязанность водителя перед выездом проверить и в пути обеспечить исправное техническое состояние транспортного средства (п. 2.3).</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Составы правонарушений, предусмотренных частями 1 и 2 комментируемой статьи, предполагают последствия в виде причинения легкого или средней тяжести вреда здоровью потерпевшего. Понятия легкого или средней тяжести вреда здоровью даются в примечании к статье. Степень тяжести нанесенного вреда здоровью определяется в результате проведения судебно-медицинской экспертизы.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Если в результате нарушения водителем транспортного средства правил дорожного движения или эксплуатации транспортных средств наступили последствия в виде причинения тяжкого вреда здоровью человека, то действия виновного образуют состав преступления, предусмотренный ст. 264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рассматриваемые правонарушения характеризуются умышленной виной по отношению к нарушению правил дорожного движения или эксплуатации транспортных средств, в отношении последствий - неосторожной формой вины.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рассматриваемого правонарушения являются водители транспортных средств.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lastRenderedPageBreak/>
                    <w:t>Статья 12.29.</w:t>
                  </w:r>
                  <w:r w:rsidRPr="00164145">
                    <w:rPr>
                      <w:rFonts w:ascii="Times New Roman" w:eastAsia="Times New Roman" w:hAnsi="Times New Roman" w:cs="Times New Roman"/>
                      <w:b/>
                      <w:bCs/>
                      <w:sz w:val="28"/>
                      <w:szCs w:val="28"/>
                      <w:lang w:eastAsia="ru-RU"/>
                    </w:rPr>
                    <w:t> Нарушение Правил дорожного движения пешеходом или иным лицом, участвующим в процессе дорожного движения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Нарушение пешеходом или пассажиром транспортного средства Правил дорожного движения - влечет </w:t>
                  </w:r>
                  <w:r w:rsidRPr="00164145">
                    <w:rPr>
                      <w:rFonts w:ascii="Times New Roman" w:eastAsia="Times New Roman" w:hAnsi="Times New Roman" w:cs="Times New Roman"/>
                      <w:i/>
                      <w:iCs/>
                      <w:sz w:val="28"/>
                      <w:szCs w:val="28"/>
                      <w:lang w:eastAsia="ru-RU"/>
                    </w:rPr>
                    <w:t>предупреждение</w:t>
                  </w:r>
                  <w:r w:rsidRPr="00164145">
                    <w:rPr>
                      <w:rFonts w:ascii="Times New Roman" w:eastAsia="Times New Roman" w:hAnsi="Times New Roman" w:cs="Times New Roman"/>
                      <w:sz w:val="28"/>
                      <w:szCs w:val="28"/>
                      <w:lang w:eastAsia="ru-RU"/>
                    </w:rPr>
                    <w:t> или </w:t>
                  </w:r>
                  <w:r w:rsidRPr="00164145">
                    <w:rPr>
                      <w:rFonts w:ascii="Times New Roman" w:eastAsia="Times New Roman" w:hAnsi="Times New Roman" w:cs="Times New Roman"/>
                      <w:i/>
                      <w:iCs/>
                      <w:sz w:val="28"/>
                      <w:szCs w:val="28"/>
                      <w:lang w:eastAsia="ru-RU"/>
                    </w:rPr>
                    <w:t>наложение административного штрафа в размере двухсот рублей </w:t>
                  </w:r>
                  <w:r w:rsidRPr="00164145">
                    <w:rPr>
                      <w:rFonts w:ascii="Times New Roman" w:eastAsia="Times New Roman" w:hAnsi="Times New Roman" w:cs="Times New Roman"/>
                      <w:sz w:val="28"/>
                      <w:szCs w:val="28"/>
                      <w:lang w:eastAsia="ru-RU"/>
                    </w:rPr>
                    <w:t>(в ред. Федеральных законов от 22.06.2007 № 116-ФЗ, от 07.05.2009 № 86-ФЗ)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2. Нарушение Правил дорожного движения лицом, управляющим мопедом, велосипедом, либо возчиком или другим лицом, непосредственно участвующим в процессе дорожного движения (за исключением лиц, указанных в части 1 настоящей статьи, а также водителя механического транспортного средства), (в ред. Федерального  закона от 24.07.2007 N 210-ФЗ) - </w:t>
                  </w:r>
                  <w:proofErr w:type="spellStart"/>
                  <w:r w:rsidRPr="00164145">
                    <w:rPr>
                      <w:rFonts w:ascii="Times New Roman" w:eastAsia="Times New Roman" w:hAnsi="Times New Roman" w:cs="Times New Roman"/>
                      <w:sz w:val="28"/>
                      <w:szCs w:val="28"/>
                      <w:lang w:eastAsia="ru-RU"/>
                    </w:rPr>
                    <w:t>влечет</w:t>
                  </w:r>
                  <w:r w:rsidRPr="00164145">
                    <w:rPr>
                      <w:rFonts w:ascii="Times New Roman" w:eastAsia="Times New Roman" w:hAnsi="Times New Roman" w:cs="Times New Roman"/>
                      <w:i/>
                      <w:iCs/>
                      <w:sz w:val="28"/>
                      <w:szCs w:val="28"/>
                      <w:lang w:eastAsia="ru-RU"/>
                    </w:rPr>
                    <w:t>предупреждение</w:t>
                  </w:r>
                  <w:proofErr w:type="spellEnd"/>
                  <w:r w:rsidRPr="00164145">
                    <w:rPr>
                      <w:rFonts w:ascii="Times New Roman" w:eastAsia="Times New Roman" w:hAnsi="Times New Roman" w:cs="Times New Roman"/>
                      <w:i/>
                      <w:iCs/>
                      <w:sz w:val="28"/>
                      <w:szCs w:val="28"/>
                      <w:lang w:eastAsia="ru-RU"/>
                    </w:rPr>
                    <w:t> </w:t>
                  </w:r>
                  <w:r w:rsidRPr="00164145">
                    <w:rPr>
                      <w:rFonts w:ascii="Times New Roman" w:eastAsia="Times New Roman" w:hAnsi="Times New Roman" w:cs="Times New Roman"/>
                      <w:sz w:val="28"/>
                      <w:szCs w:val="28"/>
                      <w:lang w:eastAsia="ru-RU"/>
                    </w:rPr>
                    <w:t>или </w:t>
                  </w:r>
                  <w:r w:rsidRPr="00164145">
                    <w:rPr>
                      <w:rFonts w:ascii="Times New Roman" w:eastAsia="Times New Roman" w:hAnsi="Times New Roman" w:cs="Times New Roman"/>
                      <w:i/>
                      <w:iCs/>
                      <w:sz w:val="28"/>
                      <w:szCs w:val="28"/>
                      <w:lang w:eastAsia="ru-RU"/>
                    </w:rPr>
                    <w:t>наложение административного штрафа в размере двухсот рублей </w:t>
                  </w:r>
                  <w:r w:rsidRPr="00164145">
                    <w:rPr>
                      <w:rFonts w:ascii="Times New Roman" w:eastAsia="Times New Roman" w:hAnsi="Times New Roman" w:cs="Times New Roman"/>
                      <w:sz w:val="28"/>
                      <w:szCs w:val="28"/>
                      <w:lang w:eastAsia="ru-RU"/>
                    </w:rPr>
                    <w:t>(в ред. Федеральных законов от 22.06.2007 № 116-ФЗ, от 07.05.2009 № 86-ФЗ).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Нарушение Правил дорожного движения лицами, указанными в  части 2 настоящей статьи, совершенное в состоянии опьянения, - </w:t>
                  </w:r>
                  <w:r w:rsidRPr="00164145">
                    <w:rPr>
                      <w:rFonts w:ascii="Times New Roman" w:eastAsia="Times New Roman" w:hAnsi="Times New Roman" w:cs="Times New Roman"/>
                      <w:i/>
                      <w:iCs/>
                      <w:sz w:val="28"/>
                      <w:szCs w:val="28"/>
                      <w:lang w:eastAsia="ru-RU"/>
                    </w:rPr>
                    <w:t>влечет наложение административного штрафа в размере от трехсот до пятисот рублей</w:t>
                  </w:r>
                  <w:r w:rsidRPr="00164145">
                    <w:rPr>
                      <w:rFonts w:ascii="Times New Roman" w:eastAsia="Times New Roman" w:hAnsi="Times New Roman" w:cs="Times New Roman"/>
                      <w:sz w:val="28"/>
                      <w:szCs w:val="28"/>
                      <w:lang w:eastAsia="ru-RU"/>
                    </w:rPr>
                    <w:t> (в ред. Федеральных законов от 22.06.2007 № 116-ФЗ, от 24.07.2007 № 210-ФЗ)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рассматриваемого административного правонарушения являются общественные отношения в сфере обеспечения безопасности дорожного движения.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Правила дорожного движения Российской Федерации  устанавливают обязанности как для водителей транспортных средств, так и для пешеходов, пассажиров, лиц, управляющих мопедом, велосипедом, и других лиц, непосредственно участвующих в процессе дорожного движения.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объективной стороны правонарушение, предусмотренное ч. 1 данной статьи, выражается в нарушении Правил дорожного движения Российской Федерации пешеходами и пассажирами.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Перечень правил, регламентирующих поведение пешеходов, содержится в п. 4 указанных Правил. Пешеходы должны: двигаться по тротуарам или пешеходным дорожкам, а вне населенных пунктов при движении по проезжей части - навстречу движению транспортных средств, пересекать проезжую часть по пешеходным переходам, выполнять сигналы регулировщика, светофора, при пересечении проезжей части вне пешеходного перехода не создавать помех для движения транспортных средств и др.</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Пункт 5 Правил дорожного движения устанавливает нормы поведения для пассажиров. К ним, в частности, относятся обязанность быть пристегнутым ремнем безопасности (при наличии таковых на транспортном средстве), при поездке на мотоцикле быть в застегнутом мотошлеме и т.д.</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Часть 2 данной статьи устанавливает ответственность за нарушение Правил дорожного движения лиц, управляющих мопедами, велосипедами, возчиков и иных лиц, участвующих в процессе дорожного движения. Пункт 24 Правил устанавливает дополнительные требования к данной категории участников дорожного движения. Так, управлять мопедом разрешается лицам не моложе 16 лет, а велосипедом, гужевой повозкой </w:t>
                  </w:r>
                  <w:r w:rsidRPr="00164145">
                    <w:rPr>
                      <w:rFonts w:ascii="Times New Roman" w:eastAsia="Times New Roman" w:hAnsi="Times New Roman" w:cs="Times New Roman"/>
                      <w:i/>
                      <w:iCs/>
                      <w:sz w:val="28"/>
                      <w:szCs w:val="28"/>
                      <w:lang w:eastAsia="ru-RU"/>
                    </w:rPr>
                    <w:lastRenderedPageBreak/>
                    <w:t>(санями), быть погонщиком вьючных, верховых животных или стада при движении по дорогам - лицам не моложе 14 лет. В субъектах РФ этот возраст может быть снижен, но не более чем на два года.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Водителям велосипедов и мопедов запрещается ездить, не держась за руль хотя бы одной рукой, перевозить пассажиров, кроме ребенка в возрасте до 7 лет, на дополнительном сиденье, оборудованном надежными подножками, перевозить груз, который выступает более чем на 0, 5 м по длине или ширине за габариты, или груз, мешающий управлению (п. 24.4 Правил) и др.</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Часть 3 данной статьи устанавливает ответственность указанных в ч. 1 и 2 комментируемой статьи лиц за нарушение Правил дорожного движения, совершенное в состоянии опьянения. Для наличия состава данного административного правонарушения необходимо установить: а) нарушение пешеходом, возчиком, пассажиром, погонщиком, лицами, управляющими велосипедом или мопедом, и другими лицами, непосредственно участвующими в процессе дорожного движения, любого из относящихся к ним требований; б) нахождение в момент совершения правонарушения соответствующего участника дорожного движения в состоянии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рассматриваемые административные правонарушения характеризуются умышленной формой вины.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Субъектами административного правонарушения могут быть различные участники дорожного движения (кроме водителей транспортных средств), достигшие 16-летнего возраста. По ч. 1 данной статьи предусмотрена ответственность пешеходов и пассажиров; по ч. 2 несут ответственность лица, управляющие </w:t>
                  </w:r>
                  <w:r w:rsidRPr="00164145">
                    <w:rPr>
                      <w:rFonts w:ascii="Times New Roman" w:eastAsia="Times New Roman" w:hAnsi="Times New Roman" w:cs="Times New Roman"/>
                      <w:i/>
                      <w:iCs/>
                      <w:sz w:val="28"/>
                      <w:szCs w:val="28"/>
                      <w:lang w:eastAsia="ru-RU"/>
                    </w:rPr>
                    <w:lastRenderedPageBreak/>
                    <w:t>велосипедами и мопедами, возчики и другие лица, непосредственно участвующие в процессе дорожного движения, по ч. 3 комментируемой статьи - все названные выше субъекты.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19.3.</w:t>
                  </w:r>
                  <w:r w:rsidRPr="00164145">
                    <w:rPr>
                      <w:rFonts w:ascii="Times New Roman" w:eastAsia="Times New Roman" w:hAnsi="Times New Roman" w:cs="Times New Roman"/>
                      <w:b/>
                      <w:bCs/>
                      <w:sz w:val="28"/>
                      <w:szCs w:val="28"/>
                      <w:lang w:eastAsia="ru-RU"/>
                    </w:rPr>
                    <w:t> Неповиновение законному распоряжению сотрудника милиции, военнослужащего, сотрудника органов по контролю за оборотом наркотических средств и психотропных веществ, сотрудника органов, уполномоченных на осуществление функций по контролю и надзору в сфере миграции, либо сотрудника органа или учреждения уголовно-исполнительной системы </w:t>
                  </w:r>
                  <w:r w:rsidRPr="00164145">
                    <w:rPr>
                      <w:rFonts w:ascii="Times New Roman" w:eastAsia="Times New Roman" w:hAnsi="Times New Roman" w:cs="Times New Roman"/>
                      <w:sz w:val="28"/>
                      <w:szCs w:val="28"/>
                      <w:lang w:eastAsia="ru-RU"/>
                    </w:rPr>
                    <w:t>(в ред. Федеральных законов от 30.06.2003 № 86-ФЗ, от 29.04.2006 № 57-ФЗ от 18.07.2006 № 121-ФЗ)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Неповиновение законному распоряжению или требованию сотрудника милиции, военнослужащего либо сотрудника органа или учреждения уголовно-исполнительной системы в связи с исполнением ими обязанностей по охране общественного порядка и обеспечению общественной безопасности, а равно воспрепятствование исполнению ими служебных обязанностей (в ред. Федерального  закона от 29.04.2006 N 57-ФЗ)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пятисот до одной тысячи рублей </w:t>
                  </w: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2. Неповиновение гражданина (за исключением осужденных, отбывающих наказание в виде лишения свободы в уголовно-исполнительном учреждении, а также лиц, подозреваемых и обвиняемых в совершении преступлений и содержащихся под стражей в иных учреждениях) законному распоряжению или требованию сотрудника органа или учреждения уголовно-исполнительной системы, военнослужащего либо другого лица при исполнении ими обязанностей по обеспечению безопасности и охране этих учреждений, поддержанию в них </w:t>
                  </w:r>
                  <w:r w:rsidRPr="00164145">
                    <w:rPr>
                      <w:rFonts w:ascii="Times New Roman" w:eastAsia="Times New Roman" w:hAnsi="Times New Roman" w:cs="Times New Roman"/>
                      <w:sz w:val="28"/>
                      <w:szCs w:val="28"/>
                      <w:lang w:eastAsia="ru-RU"/>
                    </w:rPr>
                    <w:lastRenderedPageBreak/>
                    <w:t>установленного режима, охране и конвоированию осужденных (подозреваемых, обвиняемых) (в ред. Федерального закона от 29.04.2006 N 57-ФЗ) - влечет наложение </w:t>
                  </w:r>
                  <w:r w:rsidRPr="00164145">
                    <w:rPr>
                      <w:rFonts w:ascii="Times New Roman" w:eastAsia="Times New Roman" w:hAnsi="Times New Roman" w:cs="Times New Roman"/>
                      <w:i/>
                      <w:iCs/>
                      <w:sz w:val="28"/>
                      <w:szCs w:val="28"/>
                      <w:lang w:eastAsia="ru-RU"/>
                    </w:rPr>
                    <w:t>административного штрафа в размере от пятисот до одной тысячи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Неповиновение законному распоряжению или требованию сотрудника органов по контролю за оборотом наркотических средств и психотропных веществ или сотрудника органов, уполномоченных на осуществление функций по контролю и надзору в сфере миграции, в связи с исполнением ими служебных обязанностей, а равно воспрепятствование исполнению ими служебных обязанностей  (в ред. Федерального закона от 18.07.2006 N 121-ФЗ)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пятисот до одной тысячи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данного правонарушения являются общественные отношения в сфере обеспечения порядка управления, а также общественного порядка и общественной безопасности. Неповиновение законному распоряжению или требованию сотрудника милиции, военнослужащего, сотрудника уголовно-исполнительной системы препятствует нормальной деятельности государственных органов, исполнению представителями власти своих служебных обязанностей по охране общественного порядка и обеспечению общественной безопасности.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Часть 1 данной статьи содержит два состава административного правонарушения: неповиновение законному распоряжению или требованию сотрудника милиции, военнослужащего либо сотрудника уголовно-</w:t>
                  </w:r>
                  <w:r w:rsidRPr="00164145">
                    <w:rPr>
                      <w:rFonts w:ascii="Times New Roman" w:eastAsia="Times New Roman" w:hAnsi="Times New Roman" w:cs="Times New Roman"/>
                      <w:i/>
                      <w:iCs/>
                      <w:sz w:val="28"/>
                      <w:szCs w:val="28"/>
                      <w:lang w:eastAsia="ru-RU"/>
                    </w:rPr>
                    <w:lastRenderedPageBreak/>
                    <w:t>исполнительной системы в связи с исполнением ими обязанностей по охране общественного порядка и общественной безопасности; противодействие исполнению служебных обязанностей указанными лицами.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 сотрудникам милиции относятся лица рядового и начальствующего состава, состоящие на службе в кадрах органов МВД России, к военнослужащим - лица рядового, сержантского и офицерского состава Вооруженных Сил РФ, внутренних войск, иных воинских формирований. К сотрудникам уголовно-исполнительной системы относятся лица, указанные в Уголовно-исполнительном кодексе РФ и других федеральных законах (см. ст. 24 Закона РФ от 31 июля 1998 г. N 117-ФЗ "Об учреждениях и органах, исполняющих уголовные наказания"). Ныне - это сотрудники Федеральной службы исполнения наказаний.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Права военнослужащих внутренних войск по охране общественного порядка и обеспечении общественной безопасности установлены Федеральным законом от 6 февраля 1997 г. N 27-ФЗ "О внутренних войсках Министерства внутренних дел Российской Федерации"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Часть 3 данной статьи предусматривает ответственность за неповиновение законному распоряжению или требованию сотрудника Федеральной службы РФ по контролю за оборотом наркотиков. Согласно Положению об указанной Службе, утвержденному Указом Президента РФ от 28 июля 2004 г. N 976, сотрудники ФСКН России вправе производить дознание и следствие по уголовным делам о преступлениях, отнесенных к </w:t>
                  </w:r>
                  <w:proofErr w:type="spellStart"/>
                  <w:r w:rsidRPr="00164145">
                    <w:rPr>
                      <w:rFonts w:ascii="Times New Roman" w:eastAsia="Times New Roman" w:hAnsi="Times New Roman" w:cs="Times New Roman"/>
                      <w:i/>
                      <w:iCs/>
                      <w:sz w:val="28"/>
                      <w:szCs w:val="28"/>
                      <w:lang w:eastAsia="ru-RU"/>
                    </w:rPr>
                    <w:t>подследственности</w:t>
                  </w:r>
                  <w:proofErr w:type="spellEnd"/>
                  <w:r w:rsidRPr="00164145">
                    <w:rPr>
                      <w:rFonts w:ascii="Times New Roman" w:eastAsia="Times New Roman" w:hAnsi="Times New Roman" w:cs="Times New Roman"/>
                      <w:i/>
                      <w:iCs/>
                      <w:sz w:val="28"/>
                      <w:szCs w:val="28"/>
                      <w:lang w:eastAsia="ru-RU"/>
                    </w:rPr>
                    <w:t xml:space="preserve"> ФСКН России; осуществлять производство по делам об административных правонарушениях; проводить проверки юридических лиц и индивидуальных предпринимателей, осуществляющих деятельность, связанную с оборотом наркотиков; выдавать в установленном порядке предписания и </w:t>
                  </w:r>
                  <w:r w:rsidRPr="00164145">
                    <w:rPr>
                      <w:rFonts w:ascii="Times New Roman" w:eastAsia="Times New Roman" w:hAnsi="Times New Roman" w:cs="Times New Roman"/>
                      <w:i/>
                      <w:iCs/>
                      <w:sz w:val="28"/>
                      <w:szCs w:val="28"/>
                      <w:lang w:eastAsia="ru-RU"/>
                    </w:rPr>
                    <w:lastRenderedPageBreak/>
                    <w:t>заключения. Согласно КоАП РФ должностные лица органов ФСКН России вправе осуществлять доставление, административное задержание, личный досмотр, досмотр вещей, находящихся при физическом лице, досмотр транспортных средств и иные меры обеспечения производства по делам об административных правонарушениях (гл. 27).</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Исполняя обязанности по охране общественного порядка и обеспечению общественной безопасности, указанные в статье лица вправе отдавать гражданам и соответствующим должностным лицам обязательные распоряжения и предъявлять необходимые требования для поддержания правопорядка. Форма распоряжения и требования в статье не обозначена, но, по смыслу статьи, речь идет, как правило, об устных действиях указанных в ней лиц.</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Распоряжения сотрудника милиции, либо военнослужащего могут состоять в указании на необходимость следовать определенным маршрутом (например, при проведении массовых мероприятий) или соблюдать определенные меры безопасности (например, при закрытии движения на отдельных направлениях), предъявить документы, удостоверяющие личность, и т. д. Состав правонарушения, предусмотренного комментируемой статьей, проявляется в отказе исполнить настойчивые распоряжения или требования сотрудника милиции, либо военнослужащего либо в неповиновении, выраженном в форме, свидетельствующей о явном неуважении к органам и лицам, охраняющим общественный порядок.</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Неповиновение законному распоряжению или требованию работника милиции, военнослужащего, а также сотрудника уголовно-исполнительной системы и Федеральной службы РФ по контролю за оборотом </w:t>
                  </w:r>
                  <w:r w:rsidRPr="00164145">
                    <w:rPr>
                      <w:rFonts w:ascii="Times New Roman" w:eastAsia="Times New Roman" w:hAnsi="Times New Roman" w:cs="Times New Roman"/>
                      <w:i/>
                      <w:iCs/>
                      <w:sz w:val="28"/>
                      <w:szCs w:val="28"/>
                      <w:lang w:eastAsia="ru-RU"/>
                    </w:rPr>
                    <w:lastRenderedPageBreak/>
                    <w:t>наркотиков образует состав правонарушения, предусмотренного данной статьей, лишь в тех случаях, когда неповиновение проявляется в преднамеренном отказе от обязательного исполнения неоднократно повторенных распоряжений указанных лиц либо в неповиновении, выраженном в дерзкой форме, свидетельствующей о проявлении явного неуважения к органам и лицам, охраняющим общественный порядок.</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Виновные привлекаются к ответственности по ст. 19.3, если распоряжения или требования сотрудника милиции, либо военнослужащего были основаны на предписаниях закона и отданы или предъявлены при исполнении ими обязанностей по охране общественного порядка. Поэтому, если указанные в ст. 19.3 действия имели место не при исполнении этими лицами обязанностей по охране общественного порядка, а в связи с выполнением какой-либо другой законной деятельности, состава данного правонарушения не будет.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 нахождении сотрудника милиции, либо военнослужащего при исполнении обязанностей по охране общественного порядка должны свидетельствовать наличие установленной формы одежды, нагрудный знак или предъявление соответствующего удостоверения.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Административные правонарушения квалифицируются по ч. 1 данной статьи, если они были совершены при предупреждении или пресечении работником милиции, военнослужащим, а также сотрудником уголовно-исполнительной системы любого нарушения общественного порядка или общественной безопасности. По этой же части статьи квалифицируется воспрепятствование указанным лицам в исполнении ими служебных обязанностей.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Часть 3 комментируемой статьи предусматривает ответственность за неповиновение законным действиям сотрудника ФСКН России. Санкции этой части статьи аналогичны санкциям ч. 1.</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Правонарушения, указанные в ч. 1 и 3 данной статьи, могут быть совершены только с умыслом.</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Нередко неповиновение следует за другим нарушением общественного порядка, за которое по закону предусмотрена административная или уголовная ответственность. Если же эти действия фактически образуют элементы одного правонарушения, их следует квалифицировать по той статье данного Кодекса или УК РФ, которая предусматривает ответственность за наиболее серьезное правонарушение из числа совершенных.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 совокупности нескольких административных правонарушений подобные деяния должны квалифицироваться тогда, когда они были совершены разновременно и не охватывались единым намерением. В этих случаях назначение административных наказаний производится в соответствии со ст. 4.4 настоящего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Из числа субъектов административной ответственности по ч. 2 данной статьи исключены осужденные, отбывающие наказание в виде лишения свободы в уголовно-исполнительном учреждении, а также лица, подозреваемые и обвиняемые в совершении преступлений и содержащиеся под стражей в иных учреждениях. Эти лица, виновные в совершении правонарушений, указанных в ч. 2 статьи, несут ответственность по УИК РФ и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С объективной стороны состав правонарушения, указанного в ч. 2 комментируемой статьи, состоит в неповиновении законному распоряжению или требованию упомянутых в этой части статьи лиц, а также других лиц при исполнении ими обязанностей по обеспечению безопасности и охране перечисленных в ч. 2 учреждений, поддержанию в них установленного режима, охране и конвоированию осужденных (подозреваемых и обвиняемых).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рассматриваемые правонарушения предполагают наличие у виновного прямого умысла.</w:t>
                  </w:r>
                  <w:r w:rsidRPr="00164145">
                    <w:rPr>
                      <w:rFonts w:ascii="Times New Roman" w:eastAsia="Times New Roman" w:hAnsi="Times New Roman" w:cs="Times New Roman"/>
                      <w:sz w:val="28"/>
                      <w:szCs w:val="28"/>
                      <w:lang w:eastAsia="ru-RU"/>
                    </w:rPr>
                    <w:t> </w:t>
                  </w:r>
                  <w:r w:rsidRPr="00164145">
                    <w:rPr>
                      <w:rFonts w:ascii="Times New Roman" w:eastAsia="Times New Roman" w:hAnsi="Times New Roman" w:cs="Times New Roman"/>
                      <w:i/>
                      <w:iCs/>
                      <w:sz w:val="28"/>
                      <w:szCs w:val="28"/>
                      <w:lang w:eastAsia="ru-RU"/>
                    </w:rPr>
                    <w:t>Так, например, не образует состава правонарушения отказ предъявить сотруднику милиции документ удостоверяющий личность или отсутствие такового, если требование сотрудника милиции не вытекает из положений пункта 2 и ч.2 пункта 5 ст.11 Федерального Закона «О милиции» (приложение №2)</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19.13.</w:t>
                  </w:r>
                  <w:r w:rsidRPr="00164145">
                    <w:rPr>
                      <w:rFonts w:ascii="Times New Roman" w:eastAsia="Times New Roman" w:hAnsi="Times New Roman" w:cs="Times New Roman"/>
                      <w:b/>
                      <w:bCs/>
                      <w:sz w:val="28"/>
                      <w:szCs w:val="28"/>
                      <w:lang w:eastAsia="ru-RU"/>
                    </w:rPr>
                    <w:t> Заведомо ложный вызов специализированных служ</w:t>
                  </w:r>
                  <w:r w:rsidRPr="00164145">
                    <w:rPr>
                      <w:rFonts w:ascii="Times New Roman" w:eastAsia="Times New Roman" w:hAnsi="Times New Roman" w:cs="Times New Roman"/>
                      <w:sz w:val="28"/>
                      <w:szCs w:val="28"/>
                      <w:lang w:eastAsia="ru-RU"/>
                    </w:rPr>
                    <w:t>б</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Заведомо ложный вызов пожарной охраны, милиции, скорой медицинской помощи или иных специализированных служб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до одной тысячи пятисот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Цель данной статьи - содействовать обеспечению деятельности специализированных служб по охране жизни и здоровья граждан, борьбе с правонарушениями, охране собственности. Данный состав отнесен к правонарушениям против порядка управления, поскольку функционирование специализированных служб </w:t>
                  </w:r>
                  <w:r w:rsidRPr="00164145">
                    <w:rPr>
                      <w:rFonts w:ascii="Times New Roman" w:eastAsia="Times New Roman" w:hAnsi="Times New Roman" w:cs="Times New Roman"/>
                      <w:i/>
                      <w:iCs/>
                      <w:sz w:val="28"/>
                      <w:szCs w:val="28"/>
                      <w:lang w:eastAsia="ru-RU"/>
                    </w:rPr>
                    <w:lastRenderedPageBreak/>
                    <w:t>организуется органами государственного управления и органами местного самоуправления и финансируется за счет соответствующего бюджета.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Заведомо ложный вызов (устно, письменно, через других лиц) специализированных служб состоит в умышленно искаженной, неправильной информации и нарушает нормальное функционирование милиции, «скорой помощи», службы МЧС России (к которым относится и пожарная служба), иных ремонтно-эксплуатационных служб.</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Заведомо ложный вызов специализированных служб является оконченным административным правонарушением с момента, когда он стал известен специализированной службе (МЧС России, милиции, скорой медицинской помощи, иной ремонтно-эксплуатационной службе).</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При этом, ложное сообщение о вызове, влекущее административную ответственность не должно иметь признаков уголовно наказуемого деяния по ст.207 УК РФ «Заведомо ложное сообщение об акте терроризма» (в соответствии с комментарием к ст. 205 УК РФ: Терроризм - одна их форм преступного посягательства, в основе которого лежит стремление субъекта посеять у окружающих страх, панику, парализовать социально полезную деятельность граждан, нормальное функционирование органов власти и управления и тем самым достичь своих антиобщественных целей. Также терроризм - это </w:t>
                  </w:r>
                  <w:proofErr w:type="spellStart"/>
                  <w:r w:rsidRPr="00164145">
                    <w:rPr>
                      <w:rFonts w:ascii="Times New Roman" w:eastAsia="Times New Roman" w:hAnsi="Times New Roman" w:cs="Times New Roman"/>
                      <w:i/>
                      <w:iCs/>
                      <w:sz w:val="28"/>
                      <w:szCs w:val="28"/>
                      <w:lang w:eastAsia="ru-RU"/>
                    </w:rPr>
                    <w:t>многообъективное</w:t>
                  </w:r>
                  <w:proofErr w:type="spellEnd"/>
                  <w:r w:rsidRPr="00164145">
                    <w:rPr>
                      <w:rFonts w:ascii="Times New Roman" w:eastAsia="Times New Roman" w:hAnsi="Times New Roman" w:cs="Times New Roman"/>
                      <w:i/>
                      <w:iCs/>
                      <w:sz w:val="28"/>
                      <w:szCs w:val="28"/>
                      <w:lang w:eastAsia="ru-RU"/>
                    </w:rPr>
                    <w:t xml:space="preserve"> преступление. Он посягает на общественную безопасность, нормальное функционирование органов власти, а также на жизнь и здоровье граждан. Своим устрашающим воздействием терроризм обращен либо к широкому , как правило, неопределенному кругу граждан, порой населению целых городов и административных районов, либо к </w:t>
                  </w:r>
                  <w:r w:rsidRPr="00164145">
                    <w:rPr>
                      <w:rFonts w:ascii="Times New Roman" w:eastAsia="Times New Roman" w:hAnsi="Times New Roman" w:cs="Times New Roman"/>
                      <w:i/>
                      <w:iCs/>
                      <w:sz w:val="28"/>
                      <w:szCs w:val="28"/>
                      <w:lang w:eastAsia="ru-RU"/>
                    </w:rPr>
                    <w:lastRenderedPageBreak/>
                    <w:t>конкретным должностным лицам и органам власти, наделенным правом принимать организационно-управленческие решения).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Объективная сторона правонарушения состоит в умышленных действиях дееспособных граждан (с 16-летнего возраста), которые путем ложных вызовов специализированных служб, по сути дела, препятствуют их эффективной работе, принятию экстренных мер по спасению жизни и здоровья граждан, их имущества, любой формы собственности, борьбе с административными правонарушениями и преступлениями. Лицо, совершившее данное правонарушение, сознает противоправный характер своего действия, предвидит его вредные последствия и желает их наступления или сознательно допускает либо относится к ним безразлично.</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19.15.</w:t>
                  </w:r>
                  <w:r w:rsidRPr="00164145">
                    <w:rPr>
                      <w:rFonts w:ascii="Times New Roman" w:eastAsia="Times New Roman" w:hAnsi="Times New Roman" w:cs="Times New Roman"/>
                      <w:b/>
                      <w:bCs/>
                      <w:sz w:val="28"/>
                      <w:szCs w:val="28"/>
                      <w:lang w:eastAsia="ru-RU"/>
                    </w:rPr>
                    <w:t> Проживание гражданина Российской Федерации без удостоверения личности гражданина (паспорта) или без регистрации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Проживание по месту жительства или по месту пребывания гражданина Российской Федерации, обязанного иметь удостоверение личности гражданина (паспорт), без удостоверения личности гражданина (паспорта) или по  недействительному удостоверению личности гражданина (паспорту) либо без регистрации по месту пребывания или по месту жительства (в ред. Федерального  закона от 08.12.2003 N 161-ФЗ)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пятисот до двух тысяч пятисот рублей</w:t>
                  </w:r>
                  <w:r w:rsidRPr="00164145">
                    <w:rPr>
                      <w:rFonts w:ascii="Times New Roman" w:eastAsia="Times New Roman" w:hAnsi="Times New Roman" w:cs="Times New Roman"/>
                      <w:sz w:val="28"/>
                      <w:szCs w:val="28"/>
                      <w:lang w:eastAsia="ru-RU"/>
                    </w:rPr>
                    <w:t> (в ред. Федеральных законов от 25.10.2004 № 126-ФЗ, от 22.06.2007 №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правонарушения являются отношения в сфере порядка управления в Российской Федерации.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Комментируемой статьей устанавливается административное наказание за нарушение норм, установленных Законом РФ от 25 июня 1993 г. N 5942-I "О праве граждан Российской Федерации на свободу передвижения, выбор места пребывания и жительства в пределах Российской Федерации", Указом Президента РФ "Об основном документе, удостоверяющем личность гражданина Российской Федерации", постановлением Правительства РФ от 8 июля 1997 г. N 828 "Об утверждении Положения о паспорте гражданина Российской Федерации, образца бланка и описания паспорта гражданина Российской Федерации", постановлением Правительства РФ от 17 июля 1995 г. N 713 «Об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 ответственных за регистрацию».</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 соответствии с Положением, утвержденным постановлением Правительства РФ от 8 июля 1997 г. N 828, паспорт является основным документом, удостоверяющим личность гражданина РФ на территории РФ; его должны иметь все граждане, достигшие возраста 14 лет, кроме военнослужащих, которые имеют удостоверения личности и военные билеты, выдаваемые командованием воинских частей и военных учреждений.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В соответствии с Законом РФ от 25 июня 1993 г. «О праве граждан Российской Федерации на свободу передвижения, выбор места пребывания и жительства в пределах Российской Федерации» в целях обеспечения необходимых условий для реализации гражданином РФ его прав и свобод, а также исполнения им обязанностей перед другими гражданами, государством и обществом граждане РФ обязаны регистрироваться по месту </w:t>
                  </w:r>
                  <w:r w:rsidRPr="00164145">
                    <w:rPr>
                      <w:rFonts w:ascii="Times New Roman" w:eastAsia="Times New Roman" w:hAnsi="Times New Roman" w:cs="Times New Roman"/>
                      <w:i/>
                      <w:iCs/>
                      <w:sz w:val="28"/>
                      <w:szCs w:val="28"/>
                      <w:lang w:eastAsia="ru-RU"/>
                    </w:rPr>
                    <w:lastRenderedPageBreak/>
                    <w:t>пребывания и по месту жительства. Правила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перечень должностных лиц, ответственных за регистрацию, утверждены постановлением Правительства РФ от 17 июля 1995 г.</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Контроль за соблюдением гражданами и должностными лицами правил регистрации возложен на органы внутренних дел. Регистрация и снятие граждан РФ с регистрационного учета по месту пребывания в гостинице, санатории, доме отдыха, пансионате, кемпинге, на туристической базе, в больнице, другом подобном учреждении производятся по его прибытии и выбытии администрацией соответствующего учреждения.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Граждане, прибывшие для временного проживания в жилых помещениях, не являющихся их местом жительства, на срок свыше 10 дней, обязаны в 3-дневный срок со дня прибытия обратиться к соответствующим должностным лицам за регистрацией и представить необходимые документы - паспорт, заявление по установленной форме, договор найма (поднайма), аренды (субаренды) жилого помещения или заявления лица, предоставляющего гражданину жилое помещение. Органы регистрационного учета в 3-дневный срок со дня поступления документов регистрируют таких граждан и выдают им свидетельство о регистрации. Следует учитывать, что документы на регистрацию в соответствии со ст. 6 Закона должны быть поданы в органы регистрационного учета не позднее 7 дней со дня прибытия гражданина на новое место жительства.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Содержание понятий "место пребывания" и "место жительства" определено в Законе РФ от 25 июня 1993 г., указанном выше. Именно с данными понятиями, как представляется, связывается установление законодателем ответственности за "проживание" или "пребывание" без документа, удостоверяющего личность гражданина (паспорта). Совмещение в диспозиции ч. 1 данной статьи положений об отсутствии документа, удостоверяющего личность, и регистрации по месту пребывания или по месту жительства предписывает должностному лицу, принимающему решение о возбуждении дела о данном правонарушении, устанавливать в случае отсутствия у гражданина РФ удостоверения личности гражданина (паспорта) его регистрацию по месту пребывания или жительства.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Объективную сторону правонарушения, предусмотренного ч. 1 комментируемой статьи, характеризуют проживание или пребывание гражданина РФ без удостоверения личности гражданина (паспорта) или по недействительному такому удостоверению либо без регистрации по месту пребывания или по месту жительства.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Проживание без паспорта означает, что лицо, обязанное иметь этот документ, или вовсе его не получало, или, утратив, не получает нового. Частный случай - проживание по недействительному паспорту. Недействительным признается паспорт, который пришел в явную негодность или не имеет фотографических карточек, других реквизитов; в котором искажены или содержатся неточные данные о владельце; выданный на фамилию, имя, отчество, которые лицо изменило. Недействительным является также поддельный паспорт.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Административная ответственность за данное правонарушение наступает при проживании или пребывании гражданина по недействительному удостоверению личности гражданина (паспорту) в случае внесения в него отметок, не предусмотренных Положением "О паспорте гражданина Российской Федерации", либо при истечении сроков действия паспорта после 30 дней со дня достижения гражданином 25-летнего или 45-летнего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вина предполагает умысел либо неосторожность, например при несвоевременной замене документа, удостоверяющего личность (паспорта).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предусмотренного ч. 1 комментируемой статьи административного правонарушения является гражданин РФ, достигший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Нельзя признавать правонарушением отсутствие при себе у гражданина паспорта, если он не находится в пограничной полосе; в закрытых военных городках; в закрытых административно-территориальных образованиях; в зонах экологического бедствия; на территориях, где введено чрезвычайное положение и т. п. (т.к. ни один нормативный акт РФ не предусматривает такую обязанность граждан), а также проживание без регистрации, если он находится вне места своего постоянного проживания менее сроков установленных вышеназванными нормативными актами.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20.1.</w:t>
                  </w:r>
                  <w:r w:rsidRPr="00164145">
                    <w:rPr>
                      <w:rFonts w:ascii="Times New Roman" w:eastAsia="Times New Roman" w:hAnsi="Times New Roman" w:cs="Times New Roman"/>
                      <w:b/>
                      <w:bCs/>
                      <w:sz w:val="28"/>
                      <w:szCs w:val="28"/>
                      <w:lang w:eastAsia="ru-RU"/>
                    </w:rPr>
                    <w:t> Мелкое хулиганство</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(в ред. Федерального закона от 08.12.2003 N 161-ФЗ)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 xml:space="preserve">1.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w:t>
                  </w:r>
                  <w:proofErr w:type="spellStart"/>
                  <w:r w:rsidRPr="00164145">
                    <w:rPr>
                      <w:rFonts w:ascii="Times New Roman" w:eastAsia="Times New Roman" w:hAnsi="Times New Roman" w:cs="Times New Roman"/>
                      <w:sz w:val="28"/>
                      <w:szCs w:val="28"/>
                      <w:lang w:eastAsia="ru-RU"/>
                    </w:rPr>
                    <w:t>влечет</w:t>
                  </w:r>
                  <w:r w:rsidRPr="00164145">
                    <w:rPr>
                      <w:rFonts w:ascii="Times New Roman" w:eastAsia="Times New Roman" w:hAnsi="Times New Roman" w:cs="Times New Roman"/>
                      <w:i/>
                      <w:iCs/>
                      <w:sz w:val="28"/>
                      <w:szCs w:val="28"/>
                      <w:lang w:eastAsia="ru-RU"/>
                    </w:rPr>
                    <w:t>наложение</w:t>
                  </w:r>
                  <w:proofErr w:type="spellEnd"/>
                  <w:r w:rsidRPr="00164145">
                    <w:rPr>
                      <w:rFonts w:ascii="Times New Roman" w:eastAsia="Times New Roman" w:hAnsi="Times New Roman" w:cs="Times New Roman"/>
                      <w:i/>
                      <w:iCs/>
                      <w:sz w:val="28"/>
                      <w:szCs w:val="28"/>
                      <w:lang w:eastAsia="ru-RU"/>
                    </w:rPr>
                    <w:t xml:space="preserve"> административного штрафа в размере от пятисот до одной тысячи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Те же действия, сопряженные с неповиновением законному требованию представителя власти либо иного лица, исполняющего обязанности по охране общественного порядка или пресекающего нарушение общественного порядка, - влекут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до двух тысяч пятисот рублей</w:t>
                  </w:r>
                  <w:r w:rsidRPr="00164145">
                    <w:rPr>
                      <w:rFonts w:ascii="Times New Roman" w:eastAsia="Times New Roman" w:hAnsi="Times New Roman" w:cs="Times New Roman"/>
                      <w:sz w:val="28"/>
                      <w:szCs w:val="28"/>
                      <w:lang w:eastAsia="ru-RU"/>
                    </w:rPr>
                    <w:t>.</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Данная статья изложена в редакции Федерального закона от 8 декабря 2003 г. N 161-ФЗ. Основным признаком этого правонарушения является нарушение общественного порядка, выражающее явное неуважение к обществу. Мелкому хулиганству свойственны активные, безнравственные, циничные поступки. Аморальность правонарушителя проявляется в стремлении своими действиями оскорбить, унизить незнакомого ему гражданина (оскорбительное приставание) либо добиться того же вредоносного эффекта путем употребления ненормативной лексики (нецензурная брань).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Оскорбительное приставание характеризуется дерзкими, навязчивыми действиями правонарушителя, наносящего гражданину моральный вред. Правонарушителю свойственна злостность действий, их многократная повторяемость.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Совершение данного правонарушения свидетельствует о низкой культуре нарушителя, его эгоизме, пренебрежении интересами общества, других людей, об игнорировании правил приличия и благопристойности.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объективной стороны мелкое хулиганство представляет собой действие, нарушающее общественный порядок и спокойствие граждан. Такими действиями, указанными в статье, являются нецензурная брань в общественных местах, оскорбительное приставание к гражданам, уничтожение или повреждение чужого имущества.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Характер указанных действий очевиден. Каждое из них может рассматриваться в качестве мелкого хулиганства, если оно нарушает общественный порядок и выражает явное неуважение к обществу.</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Хулиганством может быть нарушен общественный порядок в любой сфере жизни и деятельности граждан: на производстве, в быту, в культурно-просветительных учреждениях; в любом месте нахождения людей - на улице, в лесу и т.д.</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Как правило, к мелкому хулиганству следует относить указанные действия, совершаемые в общественных местах (на улицах, площадях, в общественных учреждениях, на транспорте, в предприятиях общественного питания и т. п.) в отношении случайных прохожих и посетителей, иных незнакомых или малознакомых людей. Обычно мелкое хулиганство совершается при непосредственном присутствии людей, ибо </w:t>
                  </w:r>
                  <w:r w:rsidRPr="00164145">
                    <w:rPr>
                      <w:rFonts w:ascii="Times New Roman" w:eastAsia="Times New Roman" w:hAnsi="Times New Roman" w:cs="Times New Roman"/>
                      <w:i/>
                      <w:iCs/>
                      <w:sz w:val="28"/>
                      <w:szCs w:val="28"/>
                      <w:lang w:eastAsia="ru-RU"/>
                    </w:rPr>
                    <w:lastRenderedPageBreak/>
                    <w:t>именно в такой обстановке нарушителю удается в большей мере продемонстрировать свое неуважение к обществу. Однако для наличия состава данного правонарушения наличие признака публичности в момент совершения правонарушения не обязательно. Например, мелкое хулиганство будет иметь место и в том случае, когда лицо сделало непристойные надписи на заборе в отсутствие людей.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Нельзя квалифицировать как мелкое хулиганство действия, основанные на личных неприязненных отношениях и совершенных в быту или на производстве. Однако в некоторых случаях подобные действия отражают состав мелкого хулиганства, если в них присутствует прямой умысел на нарушение общественного порядка..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Не является мелким хулиганством </w:t>
                  </w:r>
                  <w:proofErr w:type="spellStart"/>
                  <w:r w:rsidRPr="00164145">
                    <w:rPr>
                      <w:rFonts w:ascii="Times New Roman" w:eastAsia="Times New Roman" w:hAnsi="Times New Roman" w:cs="Times New Roman"/>
                      <w:i/>
                      <w:iCs/>
                      <w:sz w:val="28"/>
                      <w:szCs w:val="28"/>
                      <w:lang w:eastAsia="ru-RU"/>
                    </w:rPr>
                    <w:t>справление</w:t>
                  </w:r>
                  <w:proofErr w:type="spellEnd"/>
                  <w:r w:rsidRPr="00164145">
                    <w:rPr>
                      <w:rFonts w:ascii="Times New Roman" w:eastAsia="Times New Roman" w:hAnsi="Times New Roman" w:cs="Times New Roman"/>
                      <w:i/>
                      <w:iCs/>
                      <w:sz w:val="28"/>
                      <w:szCs w:val="28"/>
                      <w:lang w:eastAsia="ru-RU"/>
                    </w:rPr>
                    <w:t xml:space="preserve"> естественных надобностей в не установленных местах, если при этом отсутствуют признаки </w:t>
                  </w:r>
                  <w:proofErr w:type="spellStart"/>
                  <w:r w:rsidRPr="00164145">
                    <w:rPr>
                      <w:rFonts w:ascii="Times New Roman" w:eastAsia="Times New Roman" w:hAnsi="Times New Roman" w:cs="Times New Roman"/>
                      <w:i/>
                      <w:iCs/>
                      <w:sz w:val="28"/>
                      <w:szCs w:val="28"/>
                      <w:lang w:eastAsia="ru-RU"/>
                    </w:rPr>
                    <w:t>демонстративности</w:t>
                  </w:r>
                  <w:proofErr w:type="spellEnd"/>
                  <w:r w:rsidRPr="00164145">
                    <w:rPr>
                      <w:rFonts w:ascii="Times New Roman" w:eastAsia="Times New Roman" w:hAnsi="Times New Roman" w:cs="Times New Roman"/>
                      <w:i/>
                      <w:iCs/>
                      <w:sz w:val="28"/>
                      <w:szCs w:val="28"/>
                      <w:lang w:eastAsia="ru-RU"/>
                    </w:rPr>
                    <w:t xml:space="preserve"> или игнорирования достоинства других граждан.</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мелкое хулиганство характеризуется умыслом, обычно прямым. Но возможны случаи его совершения с косвенным умыслом. Важным элементом субъективной стороны мелкого хулиганства является мотив удовлетворения индивидуалистических потребностей, самоутверждения за счет игнорирования достоинства других людей.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ч. 2 статьи предусматривает ответственность за хулиганство, сопряженное с неповиновением законному требованию лиц, указанных в диспозиции этой части статьи.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Конкретный круг лиц, неповиновение законным требованиям которых влечет административную ответственность по ч. 2 статьи, приводится в ст. 19.3 и 19.4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При наличии хулиганства, сопряженного с указанными правонарушениями, дополнительной квалификации и по ст. 19.3 или 19.4 не требуется.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Ответственность за грубое нарушение общественного порядка, выражающееся в явном неуважении к обществу, совершенное с применением оружия или предметов, используемых в качестве оружия, влечет уголовную ответственность по ч. 1 ст. 213 УК РФ, а при совершении того же деяния группой лиц по предварительному сговору, либо если это связано с сопротивлением представителю власти либо иному лицу, исполняющему обязанности по охране общественного порядка или пресекающему нарушение общественного порядка, - по ч. 2 этой статьи УК РФ.</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Мелкое хулиганство отличается от хулиганских действий, наказуемых по ч. 1. ст. 213 УК РФ, меньшей степенью нарушений общественного порядка и спокойствия граждан (см. Разъяснения Пленума Верховного Суда РФ, содержащиеся в постановлении от 24 декабря 1991 г. №5 «О судебной практике по делам о хулиганстве» (в ред. Постановлений Пленума Верховного Суда РФ от 21 декабря 1993 г. №11, от 25 октября 1996 г. №10).</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Субъектом мелкого хулиганства может быть лицо, достигшее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20.3.</w:t>
                  </w:r>
                  <w:r w:rsidRPr="00164145">
                    <w:rPr>
                      <w:rFonts w:ascii="Times New Roman" w:eastAsia="Times New Roman" w:hAnsi="Times New Roman" w:cs="Times New Roman"/>
                      <w:b/>
                      <w:bCs/>
                      <w:sz w:val="28"/>
                      <w:szCs w:val="28"/>
                      <w:lang w:eastAsia="ru-RU"/>
                    </w:rPr>
                    <w:t> Пропаганда и публичное демонстрирование нацистской атрибутики или символики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(в ред. Федерального закона от 25.07.2002 N 112-ФЗ)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 xml:space="preserve">1.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 </w:t>
                  </w:r>
                  <w:proofErr w:type="spellStart"/>
                  <w:r w:rsidRPr="00164145">
                    <w:rPr>
                      <w:rFonts w:ascii="Times New Roman" w:eastAsia="Times New Roman" w:hAnsi="Times New Roman" w:cs="Times New Roman"/>
                      <w:sz w:val="28"/>
                      <w:szCs w:val="28"/>
                      <w:lang w:eastAsia="ru-RU"/>
                    </w:rPr>
                    <w:t>влечет</w:t>
                  </w:r>
                  <w:r w:rsidRPr="00164145">
                    <w:rPr>
                      <w:rFonts w:ascii="Times New Roman" w:eastAsia="Times New Roman" w:hAnsi="Times New Roman" w:cs="Times New Roman"/>
                      <w:i/>
                      <w:iCs/>
                      <w:sz w:val="28"/>
                      <w:szCs w:val="28"/>
                      <w:lang w:eastAsia="ru-RU"/>
                    </w:rPr>
                    <w:t>наложение</w:t>
                  </w:r>
                  <w:proofErr w:type="spellEnd"/>
                  <w:r w:rsidRPr="00164145">
                    <w:rPr>
                      <w:rFonts w:ascii="Times New Roman" w:eastAsia="Times New Roman" w:hAnsi="Times New Roman" w:cs="Times New Roman"/>
                      <w:i/>
                      <w:iCs/>
                      <w:sz w:val="28"/>
                      <w:szCs w:val="28"/>
                      <w:lang w:eastAsia="ru-RU"/>
                    </w:rPr>
                    <w:t xml:space="preserve"> </w:t>
                  </w:r>
                  <w:r w:rsidRPr="00164145">
                    <w:rPr>
                      <w:rFonts w:ascii="Times New Roman" w:eastAsia="Times New Roman" w:hAnsi="Times New Roman" w:cs="Times New Roman"/>
                      <w:i/>
                      <w:iCs/>
                      <w:sz w:val="28"/>
                      <w:szCs w:val="28"/>
                      <w:lang w:eastAsia="ru-RU"/>
                    </w:rPr>
                    <w:lastRenderedPageBreak/>
                    <w:t>административного штрафа в размере от пятисот до одной тысячи рублей с конфискацией нацистской или иной указанной атрибутики или символики </w:t>
                  </w: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Изготовление, сбыт или приобретение в целях сбыта нацистской атрибутики или символики либо атрибутики или символики, сходных с нацистской атрибутикой или символикой до степени смешения, направленные на их пропаганду, - влечет </w:t>
                  </w:r>
                  <w:r w:rsidRPr="00164145">
                    <w:rPr>
                      <w:rFonts w:ascii="Times New Roman" w:eastAsia="Times New Roman" w:hAnsi="Times New Roman" w:cs="Times New Roman"/>
                      <w:i/>
                      <w:iCs/>
                      <w:sz w:val="28"/>
                      <w:szCs w:val="28"/>
                      <w:lang w:eastAsia="ru-RU"/>
                    </w:rPr>
                    <w:t>наложение административного штрафа на граждан в размере от одной тысячи до двух тысяч пятисот рублей с конфискацией предмета административного правонарушения</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Цель данной статьи - защита прав и свобод человека и гражданина, нравственных устоев общества, общественного порядка. Объект противоправных действий - общественные отношения в сфере противодействия экстремистской деятельности.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Состав правонарушения по данной статье был уточнен Федеральным законом от 25 июля 2002 г.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Запрет на использование в любой форме нацистской символики, включая ее демонстрирование, был установлен ст. 6 Федерального закона от 19 мая 1995 г. N 80-ФЗ "Об увековечении Победы советского народа в Великой Отечественной войне 1941-1945 годов".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 Федеральный закон от 25 июля 2002 г. N 114-ФЗ "О противодействии экстремистской деятельности" в качестве одного из видов экстремистской деятельности определяет пропаганду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(п. 2 ст. 1).</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Упомянутый Закон установил порядок вынесения предостережений организациям, деятельность которых рассматривается как экстремизм, порядок приостановления и запрета их деятельности (см., например, ст. 6 Закона). Установлена обязанность органов государственной власти (как федеральных, так и субъектов РФ), органов местного самоуправления в пределах своей компетенции в приоритетном порядке осуществлять профилактические, в том числе воспитательные, пропагандистские меры, направленные на предупреждение экстремистской деятельности (ст. 5 Закона).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В соответствии со ст. 16 указанного Закона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 Нарушение этого запрета влечет ответственность организаторов массовой акции или иных лиц, ответственных за ее проведение. Административная ответственность организаторов таких массовых акций установлена ст. 20.2 Кодекса. Комментируемая статья предусматривает ответственность физических лиц, в том числе участвующих в массовых акциях, и, на наш взгляд, ответственность лиц, пропагандирующих нацистскую атрибутику или символику в средствах </w:t>
                  </w:r>
                  <w:r w:rsidRPr="00164145">
                    <w:rPr>
                      <w:rFonts w:ascii="Times New Roman" w:eastAsia="Times New Roman" w:hAnsi="Times New Roman" w:cs="Times New Roman"/>
                      <w:i/>
                      <w:iCs/>
                      <w:sz w:val="28"/>
                      <w:szCs w:val="28"/>
                      <w:lang w:eastAsia="ru-RU"/>
                    </w:rPr>
                    <w:lastRenderedPageBreak/>
                    <w:t>массовой информации вопреки запретам, установленным Федеральным законом "О противодействии экстремистской деятельности" (см. ст. 1 и 13 данного Закона).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Объективную сторону рассматриваемого административного правонарушения могут образовать публичное выставление, показ, вывешивание, изображение нацистской атрибутики и символики, а также другие действия, делающие их доступными для восприятия других лиц. Не образуют состава предусмотренного комментируемой статьей административного правонарушения случаи демонстрирования нацистской атрибутики и символики в художественных или научных публикациях, фильмах и других материалах, осуждающих нацизм либо излагающих исторические события, когда использование соответствующей символики, литературы не направлено на пропаганду нацистской атрибутики и символики, а также идей нацизма.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20.17</w:t>
                  </w:r>
                  <w:r w:rsidRPr="00164145">
                    <w:rPr>
                      <w:rFonts w:ascii="Times New Roman" w:eastAsia="Times New Roman" w:hAnsi="Times New Roman" w:cs="Times New Roman"/>
                      <w:b/>
                      <w:bCs/>
                      <w:sz w:val="28"/>
                      <w:szCs w:val="28"/>
                      <w:lang w:eastAsia="ru-RU"/>
                    </w:rPr>
                    <w:t>. Нарушение пропускного режима охраняемого объекта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Самовольное проникновение на охраняемый в установленном порядке объект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трехсот до пятисот рублей </w:t>
                  </w: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Положения данной статьи обеспечивают охрану отношений, возникающих при охране определенных объектов в Российской Федерации. Она предусматривает административную ответственность за нарушение порядка, установленного федеральными законами и иными нормативными правовым актами РФ. В частности, </w:t>
                  </w:r>
                  <w:r w:rsidRPr="00164145">
                    <w:rPr>
                      <w:rFonts w:ascii="Times New Roman" w:eastAsia="Times New Roman" w:hAnsi="Times New Roman" w:cs="Times New Roman"/>
                      <w:i/>
                      <w:iCs/>
                      <w:sz w:val="28"/>
                      <w:szCs w:val="28"/>
                      <w:lang w:eastAsia="ru-RU"/>
                    </w:rPr>
                    <w:lastRenderedPageBreak/>
                    <w:t xml:space="preserve">в соответствии с Законом РФ N 1026-1 "О милиции"  милиция обязана охранять на основе договоров с физическими или юридическими лицами принадлежащее им имущество, давать обязательные к исполнению предписания по устранению недостатков, выявленных в технической </w:t>
                  </w:r>
                  <w:proofErr w:type="spellStart"/>
                  <w:r w:rsidRPr="00164145">
                    <w:rPr>
                      <w:rFonts w:ascii="Times New Roman" w:eastAsia="Times New Roman" w:hAnsi="Times New Roman" w:cs="Times New Roman"/>
                      <w:i/>
                      <w:iCs/>
                      <w:sz w:val="28"/>
                      <w:szCs w:val="28"/>
                      <w:lang w:eastAsia="ru-RU"/>
                    </w:rPr>
                    <w:t>укрепленности</w:t>
                  </w:r>
                  <w:proofErr w:type="spellEnd"/>
                  <w:r w:rsidRPr="00164145">
                    <w:rPr>
                      <w:rFonts w:ascii="Times New Roman" w:eastAsia="Times New Roman" w:hAnsi="Times New Roman" w:cs="Times New Roman"/>
                      <w:i/>
                      <w:iCs/>
                      <w:sz w:val="28"/>
                      <w:szCs w:val="28"/>
                      <w:lang w:eastAsia="ru-RU"/>
                    </w:rPr>
                    <w:t xml:space="preserve"> объектов, и обеспечению сохранности государственной и муниципальной собственности, имеет право не допускать граждан на отдельные участки местности или объекты. В соответствии с Федеральным законом от 6 февраля 1997 г. N 27-ФЗ "О внутренних войсках Министерства внутренних дел Российской Федерации" одной из основных задач внутренних войск является охрана важных государственных объектов и специальных грузов (ст. 2). Правительство РФ утверждает перечни государственных объектов и специальных грузов, подлежащих охране внутренними войсками (ст. 11). Федеральным законом от 14 апреля 1999 г. N 77-ФЗ "О ведомственной охране" определены понятия "охраняемый объект" и "пропускной режим", а также указано, что перечень охраняемых объектов определяется федеральными органами исполнительной власти, имеющими право на создание ведомственной охраны, и утверждается в порядке, установленном Правительством РФ (ст. 8). Перечень объектов, подлежащих государственной охране, утвержден постановлением Правительства РФ от 14 августа 1992 г. N 587.</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Применительно к комментируемой статье под охраняемым объектом понимаются здания, сооружения, прилегающие к ним территории и акватории, транспортные средства, подлежащие защите от противоправных посягательств.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Пропускной режим представляет собой порядок, обеспечиваемый совокупностью мероприятий и правил, исключающих возможность бесконтрольного входа лиц, въезда транспортных средств, вноса и ввоза имущества на охраняемые объекты.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комментируемого административного правонарушения являются отношения в области обеспечения общественного порядка и общественной безопасности.</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объективной стороны противоправные действия выражаются в самовольном проникновении на охраняемый в установленном порядке объект.</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нарушение, совершенное гражданином либо должностным лицом, характеризуется как умышленной, так и неосторожной формой вины.</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 данного правонарушения - физическое лицо, достигшее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Следует учесть, что не может являться правонарушением проникновение на объект, ограничение на доступ в который установлено без законных на то оснований, например: не является законным введение так называемого «</w:t>
                  </w:r>
                  <w:proofErr w:type="spellStart"/>
                  <w:r w:rsidRPr="00164145">
                    <w:rPr>
                      <w:rFonts w:ascii="Times New Roman" w:eastAsia="Times New Roman" w:hAnsi="Times New Roman" w:cs="Times New Roman"/>
                      <w:i/>
                      <w:iCs/>
                      <w:sz w:val="28"/>
                      <w:szCs w:val="28"/>
                      <w:lang w:eastAsia="ru-RU"/>
                    </w:rPr>
                    <w:t>фейс</w:t>
                  </w:r>
                  <w:proofErr w:type="spellEnd"/>
                  <w:r w:rsidRPr="00164145">
                    <w:rPr>
                      <w:rFonts w:ascii="Times New Roman" w:eastAsia="Times New Roman" w:hAnsi="Times New Roman" w:cs="Times New Roman"/>
                      <w:i/>
                      <w:iCs/>
                      <w:sz w:val="28"/>
                      <w:szCs w:val="28"/>
                      <w:lang w:eastAsia="ru-RU"/>
                    </w:rPr>
                    <w:t>-контроля», определение сексуальной, политической и иной ориентации гражданина и т.п. при разрешении (отказе в разрешении) на доступ в учреждения и организации, реализующих услуги по публичному договору.</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u w:val="single"/>
                      <w:lang w:eastAsia="ru-RU"/>
                    </w:rPr>
                    <w:t>Статья 20.20.</w:t>
                  </w:r>
                  <w:r w:rsidRPr="00164145">
                    <w:rPr>
                      <w:rFonts w:ascii="Times New Roman" w:eastAsia="Times New Roman" w:hAnsi="Times New Roman" w:cs="Times New Roman"/>
                      <w:b/>
                      <w:bCs/>
                      <w:sz w:val="28"/>
                      <w:szCs w:val="28"/>
                      <w:lang w:eastAsia="ru-RU"/>
                    </w:rPr>
                    <w:t>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lastRenderedPageBreak/>
                    <w:t>( в ред. Федерального закона от 05.12.2005 N 156-ФЗ)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1. 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 юридического лица), физкультурно-оздоровительных и спортивных сооружениях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ста до трехсот рублей </w:t>
                  </w:r>
                  <w:r w:rsidRPr="00164145">
                    <w:rPr>
                      <w:rFonts w:ascii="Times New Roman" w:eastAsia="Times New Roman" w:hAnsi="Times New Roman" w:cs="Times New Roman"/>
                      <w:sz w:val="28"/>
                      <w:szCs w:val="28"/>
                      <w:lang w:eastAsia="ru-RU"/>
                    </w:rPr>
                    <w:t>(в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2. 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пятисот до семисот рублей</w:t>
                  </w:r>
                  <w:r w:rsidRPr="00164145">
                    <w:rPr>
                      <w:rFonts w:ascii="Times New Roman" w:eastAsia="Times New Roman" w:hAnsi="Times New Roman" w:cs="Times New Roman"/>
                      <w:sz w:val="28"/>
                      <w:szCs w:val="28"/>
                      <w:lang w:eastAsia="ru-RU"/>
                    </w:rPr>
                    <w:t> (в ред. Федеральных законов от 22.06.2007 № 116-ФЗ, от 21.12.2009 № 336-ФЗ)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одной тысячи до одной тысячи пятисот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lastRenderedPageBreak/>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Данной статьей предусмотрена административная ответственность за три вида административных правонарушений в общественных местах: распитие спиртных напитков; потребление наркотических средств или психотропных веществ без назначения врача; потребление иных одурманивающих веществ.</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Объектами посягательства являются общественный порядок и общественная безопасность, а также здоровье граждан и общественная нравственность.</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Распитие спиртных напитков в общественных местах (улица, стадион, парк, общественный транспорт и т.п.) противоречит принятым в обществе правилам поведения, мешает окружающим, создает условия для таких нарушений, как хулиганство, оскорбление. Правонарушение считается оконченным не только тогда, когда спиртные напитки уже распиты, но и когда они подготовлены к употреблению.</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Еще большую опасность представляет потребление наркотических средств и психотропных веществ без назначения врача и потребление иных одурманивающих веществ в общественных местах (например, денатурата, технического спирта, вдыхание паров клея и т.п.).</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В ст. 40 Федерального закона от 8 января 1998 г. N 3-ФЗ "О наркотических средствах и психотропных веществах" установлено, что в Российской Федерации "запрещается потребление наркотических средств и психотропных веществ без назначения врача".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Объективная сторона данных правонарушений связана с определением вида веществ, их названий и свойств, для чего требуются специальные знания. Поэтому при рассмотрении дел об административных правонарушениях по ч. 2 комментируемой статьи необходимо располагать заключением эксперта.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Для привлечения граждан к административной ответственности за рассматриваемое правонарушение достаточно самого факта распития алкогольной и спиртосодержащей продукции (кроме помещений организаций торговли и общественного питания, в которых разрешена продажа алкогольной продукции и розлив), а также потребления наркотических средств, психотропных, иных одурманивающих веществ в общественных местах.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Если распитие спиртных напитков и потребление одурманивающих веществ в общественных местах сопровождаются нецензурной бранью, оскорбительным приставанием к гражданам или другими подобными действиями, демонстративно нарушающими общественный порядок и спокойствие граждан, то лицо может быть привлечено к административной ответственности и за мелкое хулиганство по ст. 20.1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К общественным местам, где запрещено распитие спиртных напитков и потребление одурманивающих веществ, относятся, кроме перечисленных в комментируемой статье, следующие: дворы, подъезды, лестничные клетки, лифты жилых домов; зрелищные предприятия (театры, кинотеатры, дворцы культуры); пляжи. В их число входят и территории, которые обычно к общественным местам не относятся, но становятся таковыми во время отдыха граждан.</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Исходя из смысла примечания к данной статье к алкогольной и спиртосодержащей продукции не относятся ни пиво, ни сорта вин, настоек, ликеров и т.п. напитков, содержащих менее 12 процентов этилового спирта.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Одурманивающие вещества - см. комментарий к ст. 6.10.</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Субъектами правонарушений могут быть граждане, достигшие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 субъективной стороны состав рассматриваемых правонарушений образуют умышленные действия виновного.</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sz w:val="28"/>
                      <w:szCs w:val="28"/>
                      <w:lang w:eastAsia="ru-RU"/>
                    </w:rPr>
                    <w:t> </w:t>
                  </w:r>
                  <w:r w:rsidRPr="00164145">
                    <w:rPr>
                      <w:rFonts w:ascii="Times New Roman" w:eastAsia="Times New Roman" w:hAnsi="Times New Roman" w:cs="Times New Roman"/>
                      <w:b/>
                      <w:bCs/>
                      <w:sz w:val="28"/>
                      <w:szCs w:val="28"/>
                      <w:u w:val="single"/>
                      <w:lang w:eastAsia="ru-RU"/>
                    </w:rPr>
                    <w:t>Статья 20.21.</w:t>
                  </w:r>
                  <w:r w:rsidRPr="00164145">
                    <w:rPr>
                      <w:rFonts w:ascii="Times New Roman" w:eastAsia="Times New Roman" w:hAnsi="Times New Roman" w:cs="Times New Roman"/>
                      <w:b/>
                      <w:bCs/>
                      <w:sz w:val="28"/>
                      <w:szCs w:val="28"/>
                      <w:lang w:eastAsia="ru-RU"/>
                    </w:rPr>
                    <w:t> Появление в общественных местах в состоянии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sz w:val="28"/>
                      <w:szCs w:val="28"/>
                      <w:lang w:eastAsia="ru-RU"/>
                    </w:rPr>
                    <w:t>Появление на улицах, стадионах, в скверах, парках, в транспортном средстве общего пользования, в других общественных местах в состоянии опьянения, оскорбляющем человеческое достоинство и общественную нравственность, - влечет </w:t>
                  </w:r>
                  <w:r w:rsidRPr="00164145">
                    <w:rPr>
                      <w:rFonts w:ascii="Times New Roman" w:eastAsia="Times New Roman" w:hAnsi="Times New Roman" w:cs="Times New Roman"/>
                      <w:i/>
                      <w:iCs/>
                      <w:sz w:val="28"/>
                      <w:szCs w:val="28"/>
                      <w:lang w:eastAsia="ru-RU"/>
                    </w:rPr>
                    <w:t>наложение административного штрафа в размере от ста до пятисот рублей</w:t>
                  </w:r>
                  <w:r w:rsidRPr="00164145">
                    <w:rPr>
                      <w:rFonts w:ascii="Times New Roman" w:eastAsia="Times New Roman" w:hAnsi="Times New Roman" w:cs="Times New Roman"/>
                      <w:sz w:val="28"/>
                      <w:szCs w:val="28"/>
                      <w:lang w:eastAsia="ru-RU"/>
                    </w:rPr>
                    <w:t> (в ред. Федерального закона от 22.06.2007 N 116-ФЗ)</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b/>
                      <w:bCs/>
                      <w:i/>
                      <w:iCs/>
                      <w:sz w:val="28"/>
                      <w:szCs w:val="28"/>
                      <w:lang w:eastAsia="ru-RU"/>
                    </w:rPr>
                    <w:t>Комментарий:</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Объектом противоправного посягательства, предусмотренного комментируемой статьей Кодекса, являются общественный порядок и общественная безопасность, а также здоровье и даже жизнь людей (например, обморожение в сильные морозы), которые, появляясь в общественных местах в состоянии сильного опьянения, создают реальную угрозу как для самих себя, так и для окружающих.</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lastRenderedPageBreak/>
                    <w:t>К общественным местам, где запрещено появление в пьяном виде, оскорбляющем человеческое достоинство и общественную нравственность, относятся улицы, стадионы, скверы, парки, транспортные средства общего пользования, а также дворы, подъезды, лестничные клетки, лифты жилых домов; зрелищные предприятия (театры, кинотеатры, дворцы культуры); пляжи и т.п.</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Появление в общественных местах в пьяном виде, оскорбляющем человеческое достоинство и общественную нравственность, является правонарушением независимо от того, употреблялись ли спиртные напитки в ресторане, дома или в гостях. Если последние распивались в общественном месте, то в действиях гражданина могут одновременно иметь место два последовательно совершаемых правонарушения, предусмотренные ст. 20.20 и комментируемой статьей Кодекса.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 xml:space="preserve">Особенность объективной стороны рассматриваемого правонарушения заключается в том, что лицо находится в общественном месте не просто в пьяном виде, а оскорбляющем человеческое достоинство и общественную нравственность, в частности, если поведение лица в состоянии опьянения явно нарушает общепризнанные нормы (непристойные высказывания или жесты, грубые выкрики, назойливое приставание к гражданам и т.п.); нарушитель находится в общественном месте в неприличном виде (грязная, мокрая, расстегнутая одежда, неопрятный внешний вид, вызывающий брезгливость и отвращение); из-за опьянения лицо полностью или в значительной степени утратило способность ориентироваться (бесцельно стоит или бесцельно передвигается с места на место, нарушена координация движений и т.п.; полная беспомощность пьяного (бесчувственное состояние). Следовательно в материалах дела об административном правонарушении </w:t>
                  </w:r>
                  <w:r w:rsidRPr="00164145">
                    <w:rPr>
                      <w:rFonts w:ascii="Times New Roman" w:eastAsia="Times New Roman" w:hAnsi="Times New Roman" w:cs="Times New Roman"/>
                      <w:i/>
                      <w:iCs/>
                      <w:sz w:val="28"/>
                      <w:szCs w:val="28"/>
                      <w:lang w:eastAsia="ru-RU"/>
                    </w:rPr>
                    <w:lastRenderedPageBreak/>
                    <w:t>должно быть в обязательном порядке указано в чем выражалось оскорбление человеческого достоинства и общественной нравственности. При этом не имеет значения, чем данное лицо довело себя, или кто его довел до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Для квалификации правонарушения по данной статье Кодекса не имеет значения, в результате употребления каких напитков или препаратов лицо пришло в состояние опьянения.</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Субъектами рассматриваемого административного правонарушения могут быть лица, достигшие 16-летнего возраста.</w:t>
                  </w:r>
                </w:p>
                <w:p w:rsidR="00FA43AA" w:rsidRPr="00164145" w:rsidRDefault="00FA43AA" w:rsidP="00164145">
                  <w:pPr>
                    <w:spacing w:after="0" w:line="360" w:lineRule="auto"/>
                    <w:ind w:firstLine="709"/>
                    <w:jc w:val="both"/>
                    <w:rPr>
                      <w:rFonts w:ascii="Times New Roman" w:eastAsia="Times New Roman" w:hAnsi="Times New Roman" w:cs="Times New Roman"/>
                      <w:sz w:val="28"/>
                      <w:szCs w:val="28"/>
                      <w:lang w:eastAsia="ru-RU"/>
                    </w:rPr>
                  </w:pPr>
                  <w:r w:rsidRPr="00164145">
                    <w:rPr>
                      <w:rFonts w:ascii="Times New Roman" w:eastAsia="Times New Roman" w:hAnsi="Times New Roman" w:cs="Times New Roman"/>
                      <w:i/>
                      <w:iCs/>
                      <w:sz w:val="28"/>
                      <w:szCs w:val="28"/>
                      <w:lang w:eastAsia="ru-RU"/>
                    </w:rPr>
                    <w:t>Субъективную сторону комментируемого состава образуют умышленные действия виновного.</w:t>
                  </w:r>
                </w:p>
              </w:tc>
            </w:tr>
          </w:tbl>
          <w:p w:rsidR="00FA43AA" w:rsidRPr="00164145" w:rsidRDefault="00FA43AA" w:rsidP="00164145">
            <w:pPr>
              <w:pStyle w:val="a3"/>
              <w:shd w:val="clear" w:color="auto" w:fill="FFFFFF"/>
              <w:spacing w:before="0" w:beforeAutospacing="0" w:after="0" w:afterAutospacing="0" w:line="360" w:lineRule="auto"/>
              <w:ind w:firstLine="709"/>
              <w:jc w:val="both"/>
              <w:rPr>
                <w:color w:val="000000"/>
                <w:sz w:val="28"/>
                <w:szCs w:val="28"/>
              </w:rPr>
            </w:pPr>
          </w:p>
          <w:p w:rsidR="00201373" w:rsidRPr="00164145" w:rsidRDefault="00201373" w:rsidP="00164145">
            <w:pPr>
              <w:spacing w:after="0" w:line="360" w:lineRule="auto"/>
              <w:ind w:firstLine="709"/>
              <w:jc w:val="both"/>
              <w:rPr>
                <w:rFonts w:ascii="Times New Roman" w:eastAsia="Times New Roman" w:hAnsi="Times New Roman" w:cs="Times New Roman"/>
                <w:color w:val="000000"/>
                <w:sz w:val="28"/>
                <w:szCs w:val="28"/>
                <w:lang w:eastAsia="ru-RU"/>
              </w:rPr>
            </w:pPr>
          </w:p>
        </w:tc>
      </w:tr>
    </w:tbl>
    <w:p w:rsidR="009A2B89" w:rsidRPr="00164145" w:rsidRDefault="009A2B89" w:rsidP="00164145">
      <w:pPr>
        <w:spacing w:after="0" w:line="360" w:lineRule="auto"/>
        <w:ind w:firstLine="709"/>
        <w:jc w:val="both"/>
        <w:rPr>
          <w:rFonts w:ascii="Times New Roman" w:hAnsi="Times New Roman" w:cs="Times New Roman"/>
          <w:sz w:val="28"/>
          <w:szCs w:val="28"/>
        </w:rPr>
      </w:pPr>
    </w:p>
    <w:sectPr w:rsidR="009A2B89" w:rsidRPr="00164145" w:rsidSect="00FA43A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647D8"/>
    <w:multiLevelType w:val="multilevel"/>
    <w:tmpl w:val="00923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47F"/>
    <w:rsid w:val="000C747F"/>
    <w:rsid w:val="00164145"/>
    <w:rsid w:val="00201373"/>
    <w:rsid w:val="009A2B89"/>
    <w:rsid w:val="00FA4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F17B9-B0C5-493C-8FC5-6B7789EA7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43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43AA"/>
    <w:rPr>
      <w:b/>
      <w:bCs/>
    </w:rPr>
  </w:style>
  <w:style w:type="character" w:customStyle="1" w:styleId="apple-converted-space">
    <w:name w:val="apple-converted-space"/>
    <w:basedOn w:val="a0"/>
    <w:rsid w:val="00FA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414869">
      <w:bodyDiv w:val="1"/>
      <w:marLeft w:val="0"/>
      <w:marRight w:val="0"/>
      <w:marTop w:val="0"/>
      <w:marBottom w:val="0"/>
      <w:divBdr>
        <w:top w:val="none" w:sz="0" w:space="0" w:color="auto"/>
        <w:left w:val="none" w:sz="0" w:space="0" w:color="auto"/>
        <w:bottom w:val="none" w:sz="0" w:space="0" w:color="auto"/>
        <w:right w:val="none" w:sz="0" w:space="0" w:color="auto"/>
      </w:divBdr>
      <w:divsChild>
        <w:div w:id="1665664869">
          <w:marLeft w:val="0"/>
          <w:marRight w:val="0"/>
          <w:marTop w:val="0"/>
          <w:marBottom w:val="0"/>
          <w:divBdr>
            <w:top w:val="none" w:sz="0" w:space="0" w:color="auto"/>
            <w:left w:val="none" w:sz="0" w:space="0" w:color="auto"/>
            <w:bottom w:val="none" w:sz="0" w:space="0" w:color="auto"/>
            <w:right w:val="none" w:sz="0" w:space="0" w:color="auto"/>
          </w:divBdr>
          <w:divsChild>
            <w:div w:id="144221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686">
      <w:bodyDiv w:val="1"/>
      <w:marLeft w:val="0"/>
      <w:marRight w:val="0"/>
      <w:marTop w:val="0"/>
      <w:marBottom w:val="0"/>
      <w:divBdr>
        <w:top w:val="none" w:sz="0" w:space="0" w:color="auto"/>
        <w:left w:val="none" w:sz="0" w:space="0" w:color="auto"/>
        <w:bottom w:val="none" w:sz="0" w:space="0" w:color="auto"/>
        <w:right w:val="none" w:sz="0" w:space="0" w:color="auto"/>
      </w:divBdr>
    </w:div>
    <w:div w:id="137777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14414</Words>
  <Characters>82160</Characters>
  <Application>Microsoft Office Word</Application>
  <DocSecurity>0</DocSecurity>
  <Lines>684</Lines>
  <Paragraphs>192</Paragraphs>
  <ScaleCrop>false</ScaleCrop>
  <Company/>
  <LinksUpToDate>false</LinksUpToDate>
  <CharactersWithSpaces>96382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Iremizova</dc:creator>
  <cp:keywords/>
  <dc:description/>
  <cp:lastModifiedBy>Алексей</cp:lastModifiedBy>
  <cp:revision>7</cp:revision>
  <dcterms:created xsi:type="dcterms:W3CDTF">2016-02-07T21:09:00Z</dcterms:created>
  <dcterms:modified xsi:type="dcterms:W3CDTF">2019-07-24T19:36:00Z</dcterms:modified>
</cp:coreProperties>
</file>