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47" w:rsidRDefault="00214797" w:rsidP="00214797">
      <w:pPr>
        <w:spacing w:after="0"/>
        <w:jc w:val="center"/>
      </w:pPr>
      <w:r>
        <w:t>КОНСПЕ</w:t>
      </w:r>
      <w:r w:rsidR="000200C4">
        <w:t>КТ УРОКА ЛИТЕРАТУРНОГО ЧТЕНИЯ</w:t>
      </w:r>
      <w:r w:rsidR="00DD4EAA">
        <w:t xml:space="preserve">  </w:t>
      </w:r>
    </w:p>
    <w:p w:rsidR="00AA5FD1" w:rsidRDefault="00DD4EAA" w:rsidP="00214797">
      <w:pPr>
        <w:spacing w:after="0"/>
        <w:jc w:val="center"/>
      </w:pPr>
      <w:bookmarkStart w:id="0" w:name="_GoBack"/>
      <w:bookmarkEnd w:id="0"/>
      <w:r>
        <w:t>Учитель – Зубарева Е. Л.</w:t>
      </w:r>
    </w:p>
    <w:p w:rsidR="00214797" w:rsidRDefault="000200C4" w:rsidP="00214797">
      <w:pPr>
        <w:spacing w:after="0"/>
      </w:pPr>
      <w:r>
        <w:t>Класс 2Б</w:t>
      </w:r>
      <w:r w:rsidR="00214797">
        <w:t xml:space="preserve"> УМК</w:t>
      </w:r>
      <w:r>
        <w:t xml:space="preserve"> «Перспективная начальная школа»</w:t>
      </w:r>
    </w:p>
    <w:p w:rsidR="00214797" w:rsidRDefault="00214797" w:rsidP="00214797">
      <w:pPr>
        <w:spacing w:after="0"/>
      </w:pPr>
      <w:r>
        <w:t>Тема:</w:t>
      </w:r>
      <w:r w:rsidR="00850D66">
        <w:t xml:space="preserve"> Сила родительской любви в рассказе Ивана Тургенева «Воробей»</w:t>
      </w:r>
    </w:p>
    <w:p w:rsidR="00214797" w:rsidRDefault="00214797" w:rsidP="00214797">
      <w:pPr>
        <w:spacing w:after="0"/>
      </w:pPr>
      <w:r>
        <w:t xml:space="preserve">Цели: </w:t>
      </w:r>
      <w:r w:rsidR="00164B8C">
        <w:t xml:space="preserve">способствовать формированию умения воссоздавать в воображении </w:t>
      </w:r>
      <w:r w:rsidR="00AF3550">
        <w:t>картины, созданные писателем с помощью слова; формировать умение прогнозировать содержание произведения по названию; способствовать расширению словарного запаса; способствовать развитию умения выражать собственные переживания</w:t>
      </w:r>
    </w:p>
    <w:p w:rsidR="00214797" w:rsidRDefault="00214797" w:rsidP="00214797">
      <w:pPr>
        <w:spacing w:after="0"/>
      </w:pPr>
    </w:p>
    <w:p w:rsidR="004008EA" w:rsidRDefault="004008EA" w:rsidP="00214797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004"/>
        <w:gridCol w:w="3904"/>
        <w:gridCol w:w="3904"/>
      </w:tblGrid>
      <w:tr w:rsidR="00214797" w:rsidTr="00214797">
        <w:tc>
          <w:tcPr>
            <w:tcW w:w="2802" w:type="dxa"/>
          </w:tcPr>
          <w:p w:rsidR="00214797" w:rsidRDefault="00214797" w:rsidP="00214797">
            <w:pPr>
              <w:jc w:val="center"/>
            </w:pPr>
            <w:r>
              <w:t>Этап урока, его цель, задачи</w:t>
            </w:r>
          </w:p>
        </w:tc>
        <w:tc>
          <w:tcPr>
            <w:tcW w:w="5004" w:type="dxa"/>
          </w:tcPr>
          <w:p w:rsidR="00214797" w:rsidRDefault="00214797" w:rsidP="00214797">
            <w:pPr>
              <w:jc w:val="center"/>
            </w:pPr>
            <w:r>
              <w:t>Действия учителя</w:t>
            </w:r>
          </w:p>
        </w:tc>
        <w:tc>
          <w:tcPr>
            <w:tcW w:w="3904" w:type="dxa"/>
          </w:tcPr>
          <w:p w:rsidR="00214797" w:rsidRDefault="00214797" w:rsidP="00214797">
            <w:pPr>
              <w:jc w:val="center"/>
            </w:pPr>
            <w:r>
              <w:t>Действия учащихся</w:t>
            </w:r>
          </w:p>
        </w:tc>
        <w:tc>
          <w:tcPr>
            <w:tcW w:w="3904" w:type="dxa"/>
          </w:tcPr>
          <w:p w:rsidR="00214797" w:rsidRDefault="006D3E03" w:rsidP="00214797">
            <w:pPr>
              <w:jc w:val="center"/>
            </w:pPr>
            <w:r>
              <w:t>Формируемые УУД</w:t>
            </w:r>
          </w:p>
        </w:tc>
      </w:tr>
      <w:tr w:rsidR="00214797" w:rsidTr="00214797">
        <w:tc>
          <w:tcPr>
            <w:tcW w:w="2802" w:type="dxa"/>
          </w:tcPr>
          <w:p w:rsidR="00AA7F8D" w:rsidRDefault="00AA7F8D" w:rsidP="00AA7F8D">
            <w:r>
              <w:t>Организационный момент, создание мотивации</w:t>
            </w:r>
          </w:p>
        </w:tc>
        <w:tc>
          <w:tcPr>
            <w:tcW w:w="5004" w:type="dxa"/>
          </w:tcPr>
          <w:p w:rsidR="00214797" w:rsidRDefault="00AA7F8D" w:rsidP="00214797">
            <w:r>
              <w:t xml:space="preserve">Мы открываем новый раздел – о любви! </w:t>
            </w:r>
          </w:p>
          <w:p w:rsidR="00AA7F8D" w:rsidRDefault="00AA7F8D" w:rsidP="00214797">
            <w:r>
              <w:t>Поднимите руку, кому знакомо чувство любви. А чувство страха? А что сильнее: страх или любовь?</w:t>
            </w:r>
          </w:p>
          <w:p w:rsidR="00AA7F8D" w:rsidRDefault="00AA7F8D" w:rsidP="00214797">
            <w:r>
              <w:t>А могут ли литературные произведения помочь нам ответить на этот вопрос?</w:t>
            </w:r>
          </w:p>
          <w:p w:rsidR="00AA7F8D" w:rsidRDefault="00AA7F8D" w:rsidP="00214797"/>
          <w:p w:rsidR="00AA7F8D" w:rsidRDefault="00AA7F8D" w:rsidP="00214797"/>
        </w:tc>
        <w:tc>
          <w:tcPr>
            <w:tcW w:w="3904" w:type="dxa"/>
          </w:tcPr>
          <w:p w:rsidR="00214797" w:rsidRDefault="00214797" w:rsidP="00214797"/>
          <w:p w:rsidR="00AA7F8D" w:rsidRDefault="00AA7F8D" w:rsidP="00214797"/>
          <w:p w:rsidR="0099478A" w:rsidRDefault="0099478A" w:rsidP="00214797"/>
          <w:p w:rsidR="0099478A" w:rsidRDefault="0099478A" w:rsidP="00214797"/>
          <w:p w:rsidR="00AA7F8D" w:rsidRDefault="00AA7F8D" w:rsidP="00214797"/>
          <w:p w:rsidR="00AA7F8D" w:rsidRDefault="00AA7F8D" w:rsidP="00214797"/>
        </w:tc>
        <w:tc>
          <w:tcPr>
            <w:tcW w:w="3904" w:type="dxa"/>
          </w:tcPr>
          <w:p w:rsidR="00214797" w:rsidRDefault="00214797" w:rsidP="00214797"/>
          <w:p w:rsidR="00FA249F" w:rsidRDefault="00FA249F" w:rsidP="00214797"/>
          <w:p w:rsidR="00FA249F" w:rsidRDefault="00FA249F" w:rsidP="00214797"/>
          <w:p w:rsidR="00FA249F" w:rsidRDefault="00FA249F" w:rsidP="00214797"/>
          <w:p w:rsidR="00FA249F" w:rsidRDefault="00FA249F" w:rsidP="00214797">
            <w:r>
              <w:t>Личностные УУД: самоопределение</w:t>
            </w:r>
          </w:p>
        </w:tc>
      </w:tr>
      <w:tr w:rsidR="004008EA" w:rsidTr="00214797">
        <w:tc>
          <w:tcPr>
            <w:tcW w:w="2802" w:type="dxa"/>
          </w:tcPr>
          <w:p w:rsidR="004008EA" w:rsidRDefault="001A2664" w:rsidP="00214797">
            <w:r>
              <w:t>Открытие новых знаний</w:t>
            </w:r>
          </w:p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/>
          <w:p w:rsidR="004B3098" w:rsidRDefault="004B3098" w:rsidP="00214797">
            <w:r>
              <w:t>Первичное восприятие текста</w:t>
            </w:r>
          </w:p>
        </w:tc>
        <w:tc>
          <w:tcPr>
            <w:tcW w:w="5004" w:type="dxa"/>
          </w:tcPr>
          <w:p w:rsidR="001A2664" w:rsidRDefault="001A2664" w:rsidP="00214797"/>
          <w:p w:rsidR="004008EA" w:rsidRDefault="00AA7F8D" w:rsidP="00214797">
            <w:r>
              <w:t xml:space="preserve">Сегодня мы познакомимся с произведением </w:t>
            </w:r>
            <w:r w:rsidRPr="00AA7F8D">
              <w:t>Иван</w:t>
            </w:r>
            <w:r>
              <w:t>а</w:t>
            </w:r>
            <w:r w:rsidRPr="00AA7F8D">
              <w:t xml:space="preserve"> Тургенев</w:t>
            </w:r>
            <w:r>
              <w:t>а</w:t>
            </w:r>
            <w:r w:rsidRPr="00AA7F8D">
              <w:t>. Что вы хотите узнать об этом авторе?</w:t>
            </w:r>
          </w:p>
          <w:p w:rsidR="0099478A" w:rsidRDefault="0099478A" w:rsidP="00214797">
            <w:r>
              <w:t>Прочитайте в парах информацию на листочках, выделите главное</w:t>
            </w:r>
          </w:p>
          <w:p w:rsidR="001A2664" w:rsidRDefault="001A2664" w:rsidP="00214797"/>
          <w:p w:rsidR="001A2664" w:rsidRDefault="001A2664" w:rsidP="00214797"/>
          <w:p w:rsidR="001A2664" w:rsidRDefault="001A2664" w:rsidP="00214797"/>
          <w:p w:rsidR="001A2664" w:rsidRDefault="001A2664" w:rsidP="00214797"/>
          <w:p w:rsidR="001A2664" w:rsidRDefault="001A2664" w:rsidP="00214797"/>
          <w:p w:rsidR="001A2664" w:rsidRDefault="001A2664" w:rsidP="00214797"/>
          <w:p w:rsidR="001A2664" w:rsidRDefault="001A2664" w:rsidP="00214797"/>
          <w:p w:rsidR="001A2664" w:rsidRDefault="001A2664" w:rsidP="00214797"/>
          <w:p w:rsidR="001A2664" w:rsidRDefault="001A2664" w:rsidP="00214797"/>
          <w:p w:rsidR="001A2664" w:rsidRDefault="001A2664" w:rsidP="00214797">
            <w:r>
              <w:t>Сколько же лет исполняется в этом году со дня рождения Ивана Тургенева?</w:t>
            </w:r>
          </w:p>
          <w:p w:rsidR="004B3098" w:rsidRDefault="001A2664" w:rsidP="001A2664">
            <w:r>
              <w:t xml:space="preserve">Чтобы узнать название произведения, отгадайте загадку: </w:t>
            </w:r>
          </w:p>
          <w:p w:rsidR="004B3098" w:rsidRDefault="004B3098" w:rsidP="001A2664"/>
          <w:p w:rsidR="001A2664" w:rsidRDefault="001A2664" w:rsidP="001A2664">
            <w:r>
              <w:t>На лету хватаю крошки,</w:t>
            </w:r>
          </w:p>
          <w:p w:rsidR="001A2664" w:rsidRDefault="001A2664" w:rsidP="001A2664">
            <w:r>
              <w:t xml:space="preserve">Не пропущу и мелкой мошки. </w:t>
            </w:r>
          </w:p>
          <w:p w:rsidR="001A2664" w:rsidRDefault="001A2664" w:rsidP="001A2664">
            <w:r>
              <w:t xml:space="preserve">Я весь день ловлю жучков. </w:t>
            </w:r>
          </w:p>
          <w:p w:rsidR="001A2664" w:rsidRDefault="001A2664" w:rsidP="001A2664">
            <w:r>
              <w:t xml:space="preserve">Уплетаю червячков. </w:t>
            </w:r>
          </w:p>
          <w:p w:rsidR="001A2664" w:rsidRDefault="001A2664" w:rsidP="001A2664">
            <w:r>
              <w:t xml:space="preserve">В тёплый край не улетаю. </w:t>
            </w:r>
          </w:p>
          <w:p w:rsidR="001A2664" w:rsidRDefault="001A2664" w:rsidP="001A2664">
            <w:r>
              <w:t xml:space="preserve">Здесь под крышей обитаю. </w:t>
            </w:r>
          </w:p>
          <w:p w:rsidR="001A2664" w:rsidRDefault="001A2664" w:rsidP="001A2664">
            <w:r>
              <w:t xml:space="preserve">Чик – </w:t>
            </w:r>
            <w:proofErr w:type="spellStart"/>
            <w:r>
              <w:t>чирик</w:t>
            </w:r>
            <w:proofErr w:type="spellEnd"/>
            <w:r>
              <w:t>! Не робей!</w:t>
            </w:r>
          </w:p>
          <w:p w:rsidR="001A2664" w:rsidRDefault="001A2664" w:rsidP="004B3098">
            <w:r>
              <w:t xml:space="preserve">Я бывалый... </w:t>
            </w:r>
          </w:p>
          <w:p w:rsidR="004B3098" w:rsidRDefault="004B3098" w:rsidP="004B3098"/>
          <w:p w:rsidR="004B3098" w:rsidRDefault="004B3098" w:rsidP="004B3098">
            <w:pPr>
              <w:rPr>
                <w:i/>
              </w:rPr>
            </w:pPr>
            <w:r w:rsidRPr="004B3098">
              <w:rPr>
                <w:i/>
              </w:rPr>
              <w:t>НА ДОСКУ ИЗОБРАЖЕНИЕ ВОРОБЬЯ</w:t>
            </w:r>
          </w:p>
          <w:p w:rsidR="004B3098" w:rsidRDefault="004B3098" w:rsidP="004B3098">
            <w:pPr>
              <w:rPr>
                <w:i/>
              </w:rPr>
            </w:pPr>
          </w:p>
          <w:p w:rsidR="004B3098" w:rsidRDefault="004B3098" w:rsidP="004B3098">
            <w:r>
              <w:t xml:space="preserve"> Подумайте, о чем может быть рассказ с таким названием.</w:t>
            </w:r>
          </w:p>
          <w:p w:rsidR="004B3098" w:rsidRDefault="004B3098" w:rsidP="004B3098">
            <w:r>
              <w:t>В тексте вам встретиться слово «благоговея». Найдите его определение в Толковом словаре</w:t>
            </w:r>
          </w:p>
          <w:p w:rsidR="004B3098" w:rsidRDefault="004B3098" w:rsidP="004B3098"/>
          <w:p w:rsidR="004B3098" w:rsidRDefault="004B3098" w:rsidP="004B3098">
            <w:r>
              <w:t>Посмотрите мультфильм, созданный по произведению Тургенева «Воробей». Ответьте на вопрос: что же сильнее: любовь или страх?</w:t>
            </w:r>
          </w:p>
          <w:p w:rsidR="004B3098" w:rsidRPr="004B3098" w:rsidRDefault="004B3098" w:rsidP="004B3098"/>
        </w:tc>
        <w:tc>
          <w:tcPr>
            <w:tcW w:w="3904" w:type="dxa"/>
          </w:tcPr>
          <w:p w:rsidR="004008EA" w:rsidRDefault="00AA7F8D" w:rsidP="00214797">
            <w:r w:rsidRPr="00AA7F8D">
              <w:lastRenderedPageBreak/>
              <w:t xml:space="preserve">На доске запись: </w:t>
            </w:r>
            <w:r w:rsidRPr="0099478A">
              <w:rPr>
                <w:i/>
              </w:rPr>
              <w:t xml:space="preserve">год рождения, </w:t>
            </w:r>
            <w:r w:rsidR="0099478A" w:rsidRPr="0099478A">
              <w:rPr>
                <w:i/>
              </w:rPr>
              <w:t>город, где родился; чем увлекался; известные произведения</w:t>
            </w:r>
          </w:p>
          <w:p w:rsidR="00AA7F8D" w:rsidRDefault="00AA7F8D" w:rsidP="00214797"/>
          <w:p w:rsidR="00AA7F8D" w:rsidRDefault="00AA7F8D" w:rsidP="00214797"/>
          <w:p w:rsidR="00AA7F8D" w:rsidRDefault="00AA7F8D" w:rsidP="00AA7F8D">
            <w:pPr>
              <w:rPr>
                <w:b/>
              </w:rPr>
            </w:pPr>
            <w:r w:rsidRPr="0099478A">
              <w:rPr>
                <w:b/>
              </w:rPr>
              <w:t>Родился Иван Сергееви</w:t>
            </w:r>
            <w:r w:rsidR="0099478A" w:rsidRPr="0099478A">
              <w:rPr>
                <w:b/>
              </w:rPr>
              <w:t xml:space="preserve">ч Тургенев осенью </w:t>
            </w:r>
            <w:r w:rsidRPr="0099478A">
              <w:rPr>
                <w:b/>
              </w:rPr>
              <w:t>1818 года в городе Орел.</w:t>
            </w:r>
            <w:r w:rsidR="0099478A" w:rsidRPr="0099478A">
              <w:rPr>
                <w:b/>
              </w:rPr>
              <w:t xml:space="preserve"> Занимался изучением разных наук. В подростковом возрасте уже разговаривал на 3 языках. В 20 лет переехал в Германию и изучал философию. Возвратился в Россию и начал деятельность писателя. Его знаменитые произведения: «Записки охотника», «Муму»</w:t>
            </w:r>
          </w:p>
          <w:p w:rsidR="001A2664" w:rsidRDefault="001A2664" w:rsidP="00AA7F8D">
            <w:r>
              <w:t>Читают. В парах выделяют необходимое</w:t>
            </w:r>
          </w:p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/>
          <w:p w:rsidR="004B3098" w:rsidRDefault="004B3098" w:rsidP="00AA7F8D">
            <w:r>
              <w:t>Делают вывод, что название произведения «Воробей»</w:t>
            </w:r>
          </w:p>
          <w:p w:rsidR="004B3098" w:rsidRDefault="004B3098" w:rsidP="00AA7F8D"/>
          <w:p w:rsidR="004B3098" w:rsidRDefault="004B3098" w:rsidP="00AA7F8D"/>
          <w:p w:rsidR="004B3098" w:rsidRDefault="004B3098" w:rsidP="00AA7F8D">
            <w:r>
              <w:t>Предугадывание содержания произведения по названия</w:t>
            </w:r>
          </w:p>
          <w:p w:rsidR="004B3098" w:rsidRDefault="004B3098" w:rsidP="00AA7F8D"/>
          <w:p w:rsidR="004B3098" w:rsidRDefault="004B3098" w:rsidP="00AA7F8D">
            <w:r>
              <w:t>Работа с толковым словарем</w:t>
            </w:r>
          </w:p>
          <w:p w:rsidR="004B3098" w:rsidRDefault="004B3098" w:rsidP="00AA7F8D"/>
          <w:p w:rsidR="004B3098" w:rsidRDefault="004B3098" w:rsidP="00AA7F8D"/>
          <w:p w:rsidR="004B3098" w:rsidRPr="001A2664" w:rsidRDefault="004B3098" w:rsidP="00AA7F8D">
            <w:r>
              <w:t>Просмотр мультфильма</w:t>
            </w:r>
          </w:p>
          <w:p w:rsidR="00AA7F8D" w:rsidRDefault="00AA7F8D" w:rsidP="00AA7F8D"/>
          <w:p w:rsidR="00AA7F8D" w:rsidRDefault="00AA7F8D" w:rsidP="00AA7F8D"/>
        </w:tc>
        <w:tc>
          <w:tcPr>
            <w:tcW w:w="3904" w:type="dxa"/>
          </w:tcPr>
          <w:p w:rsidR="004008EA" w:rsidRDefault="0099478A" w:rsidP="00214797">
            <w:r>
              <w:lastRenderedPageBreak/>
              <w:t>Познавательные УУД: умение добывать информацию из разных источников</w:t>
            </w:r>
          </w:p>
          <w:p w:rsidR="00FA249F" w:rsidRDefault="0099478A" w:rsidP="00214797">
            <w:r>
              <w:t>Коммуникативные УУД: умение работать в парах</w:t>
            </w:r>
          </w:p>
          <w:p w:rsidR="00FA249F" w:rsidRDefault="00FA249F" w:rsidP="00214797">
            <w:r>
              <w:t>Регулятивные УУД: познавательная инициатива</w:t>
            </w:r>
          </w:p>
          <w:p w:rsidR="00FA249F" w:rsidRPr="00FA249F" w:rsidRDefault="00FA249F" w:rsidP="00FA249F"/>
          <w:p w:rsidR="00FA249F" w:rsidRDefault="00FA249F" w:rsidP="00FA249F"/>
          <w:p w:rsidR="00FA249F" w:rsidRDefault="00FA249F" w:rsidP="00FA249F"/>
          <w:p w:rsidR="00FA249F" w:rsidRDefault="00FA249F" w:rsidP="00FA249F"/>
          <w:p w:rsidR="00FA249F" w:rsidRDefault="00FA249F" w:rsidP="00FA249F"/>
          <w:p w:rsidR="0099478A" w:rsidRDefault="00FA249F" w:rsidP="00FA249F">
            <w:pPr>
              <w:tabs>
                <w:tab w:val="left" w:pos="2400"/>
              </w:tabs>
            </w:pPr>
            <w:r>
              <w:tab/>
            </w: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</w:p>
          <w:p w:rsidR="00FA249F" w:rsidRDefault="00FA249F" w:rsidP="00FA249F">
            <w:pPr>
              <w:tabs>
                <w:tab w:val="left" w:pos="2400"/>
              </w:tabs>
            </w:pPr>
            <w:r>
              <w:t>Коммуникативные УУД: умение строить речевые высказывания</w:t>
            </w:r>
          </w:p>
          <w:p w:rsidR="00FA249F" w:rsidRPr="00FA249F" w:rsidRDefault="00FA249F" w:rsidP="00FA249F">
            <w:pPr>
              <w:tabs>
                <w:tab w:val="left" w:pos="2400"/>
              </w:tabs>
            </w:pPr>
            <w:r>
              <w:t>Познавательные УУД: умение добывать информацию из разных источников</w:t>
            </w:r>
          </w:p>
        </w:tc>
      </w:tr>
      <w:tr w:rsidR="004008EA" w:rsidTr="00214797">
        <w:tc>
          <w:tcPr>
            <w:tcW w:w="2802" w:type="dxa"/>
          </w:tcPr>
          <w:p w:rsidR="004008EA" w:rsidRDefault="004B3098" w:rsidP="00214797">
            <w:r>
              <w:lastRenderedPageBreak/>
              <w:t>Работа по тексту</w:t>
            </w:r>
          </w:p>
        </w:tc>
        <w:tc>
          <w:tcPr>
            <w:tcW w:w="5004" w:type="dxa"/>
          </w:tcPr>
          <w:p w:rsidR="004008EA" w:rsidRDefault="004B3098" w:rsidP="00214797">
            <w:r>
              <w:t>Название рассказа соответствует его теме или основной мысли?</w:t>
            </w:r>
          </w:p>
          <w:p w:rsidR="004B3098" w:rsidRDefault="004B3098" w:rsidP="00214797">
            <w:r>
              <w:t>Придумайте название, которое выражает основную мысль.</w:t>
            </w:r>
          </w:p>
          <w:p w:rsidR="004B3098" w:rsidRDefault="004B3098" w:rsidP="00214797">
            <w:r>
              <w:t xml:space="preserve">Кто герои рассказа? </w:t>
            </w:r>
          </w:p>
          <w:p w:rsidR="004B3098" w:rsidRDefault="004B3098" w:rsidP="00214797">
            <w:r>
              <w:t>От чьего лица ведется повествование?</w:t>
            </w:r>
          </w:p>
          <w:p w:rsidR="001A233E" w:rsidRDefault="001A233E" w:rsidP="001A233E">
            <w:r>
              <w:t>В какой момент всё было спокойно?</w:t>
            </w:r>
          </w:p>
          <w:p w:rsidR="001A233E" w:rsidRDefault="001A233E" w:rsidP="001A233E"/>
          <w:p w:rsidR="001A233E" w:rsidRDefault="001A233E" w:rsidP="001A233E">
            <w:r>
              <w:t>Где наступает волнение?</w:t>
            </w:r>
          </w:p>
          <w:p w:rsidR="001A233E" w:rsidRDefault="001A233E" w:rsidP="001A233E"/>
          <w:p w:rsidR="001A233E" w:rsidRDefault="001A233E" w:rsidP="001A233E">
            <w:r>
              <w:t>Какой момент самый напряжённый? Прочитайте слова, которые описывают действия старого воробья. С чем сравнивает автор падение воробья?</w:t>
            </w:r>
          </w:p>
          <w:p w:rsidR="001A233E" w:rsidRDefault="001A233E" w:rsidP="001A233E">
            <w:r>
              <w:t>Какие чувства испытывал воробей в этот момент?</w:t>
            </w:r>
          </w:p>
          <w:p w:rsidR="001A233E" w:rsidRDefault="001A233E" w:rsidP="001A233E"/>
          <w:p w:rsidR="001A233E" w:rsidRDefault="001A233E" w:rsidP="001A233E">
            <w:r>
              <w:t xml:space="preserve">Какие слова использует автор, чтобы описать </w:t>
            </w:r>
            <w:r>
              <w:lastRenderedPageBreak/>
              <w:t>молодого воробья? Что он хочет подчеркнуть?</w:t>
            </w:r>
          </w:p>
          <w:p w:rsidR="001A233E" w:rsidRDefault="001A233E" w:rsidP="001A233E">
            <w:r>
              <w:t>Что заставило воробья бросится на защиту птенца?</w:t>
            </w:r>
          </w:p>
          <w:p w:rsidR="001A233E" w:rsidRDefault="001A233E" w:rsidP="001A233E">
            <w:r>
              <w:t>Нам удалось ответить на вопрос «что сильнее: любовь или страх»?</w:t>
            </w:r>
          </w:p>
          <w:p w:rsidR="001A233E" w:rsidRDefault="001A233E" w:rsidP="001A233E"/>
        </w:tc>
        <w:tc>
          <w:tcPr>
            <w:tcW w:w="3904" w:type="dxa"/>
          </w:tcPr>
          <w:p w:rsidR="004008EA" w:rsidRDefault="004B3098" w:rsidP="00214797">
            <w:r>
              <w:lastRenderedPageBreak/>
              <w:t>Соотносят название с темой текста</w:t>
            </w:r>
          </w:p>
          <w:p w:rsidR="001A233E" w:rsidRDefault="001A233E" w:rsidP="00214797"/>
          <w:p w:rsidR="001A233E" w:rsidRDefault="001A233E" w:rsidP="00214797"/>
          <w:p w:rsidR="001A233E" w:rsidRDefault="001A233E" w:rsidP="00214797"/>
          <w:p w:rsidR="001A233E" w:rsidRDefault="001A233E" w:rsidP="00214797">
            <w:r>
              <w:t>Работа с содержанием текста</w:t>
            </w:r>
          </w:p>
          <w:p w:rsidR="001A233E" w:rsidRDefault="001A233E" w:rsidP="00214797"/>
          <w:p w:rsidR="001A233E" w:rsidRDefault="001A233E" w:rsidP="00214797">
            <w:r>
              <w:t>Поиск в тексте необходимой информации</w:t>
            </w:r>
          </w:p>
          <w:p w:rsidR="001A233E" w:rsidRDefault="001A233E" w:rsidP="00214797"/>
          <w:p w:rsidR="001A233E" w:rsidRDefault="001A233E" w:rsidP="00214797"/>
          <w:p w:rsidR="001A233E" w:rsidRDefault="001A233E" w:rsidP="00214797"/>
          <w:p w:rsidR="001A233E" w:rsidRDefault="001A233E" w:rsidP="00214797"/>
          <w:p w:rsidR="001A233E" w:rsidRDefault="001A233E" w:rsidP="00214797"/>
          <w:p w:rsidR="001A233E" w:rsidRDefault="001A233E" w:rsidP="00214797"/>
          <w:p w:rsidR="001A233E" w:rsidRDefault="001A233E" w:rsidP="00214797">
            <w:r>
              <w:t>Погружение в картину, изображаемую писателем</w:t>
            </w:r>
          </w:p>
          <w:p w:rsidR="001A233E" w:rsidRDefault="001A233E" w:rsidP="00214797"/>
          <w:p w:rsidR="001A233E" w:rsidRDefault="001A233E" w:rsidP="00214797"/>
          <w:p w:rsidR="001A233E" w:rsidRDefault="001A233E" w:rsidP="00214797"/>
          <w:p w:rsidR="001A233E" w:rsidRDefault="001A233E" w:rsidP="00214797"/>
          <w:p w:rsidR="001A233E" w:rsidRDefault="001A233E" w:rsidP="00214797"/>
        </w:tc>
        <w:tc>
          <w:tcPr>
            <w:tcW w:w="3904" w:type="dxa"/>
          </w:tcPr>
          <w:p w:rsidR="004008EA" w:rsidRDefault="004008EA" w:rsidP="00214797"/>
          <w:p w:rsidR="00FA249F" w:rsidRDefault="00FA249F" w:rsidP="00214797"/>
          <w:p w:rsidR="00FA249F" w:rsidRDefault="00FA249F" w:rsidP="00214797"/>
          <w:p w:rsidR="00FA249F" w:rsidRDefault="00FA249F" w:rsidP="00214797"/>
          <w:p w:rsidR="00FA249F" w:rsidRDefault="00FA249F" w:rsidP="00214797"/>
          <w:p w:rsidR="00FA249F" w:rsidRDefault="00FA249F" w:rsidP="00214797"/>
          <w:p w:rsidR="00FA249F" w:rsidRDefault="00FA249F" w:rsidP="00214797">
            <w:r>
              <w:t>Познавательные УУД: умение добывать информацию из разных источников</w:t>
            </w:r>
          </w:p>
        </w:tc>
      </w:tr>
      <w:tr w:rsidR="001A233E" w:rsidTr="00214797">
        <w:tc>
          <w:tcPr>
            <w:tcW w:w="2802" w:type="dxa"/>
          </w:tcPr>
          <w:p w:rsidR="001A233E" w:rsidRDefault="001A233E" w:rsidP="00214797">
            <w:r>
              <w:lastRenderedPageBreak/>
              <w:t>Творческое задание</w:t>
            </w:r>
          </w:p>
        </w:tc>
        <w:tc>
          <w:tcPr>
            <w:tcW w:w="5004" w:type="dxa"/>
          </w:tcPr>
          <w:p w:rsidR="00741B08" w:rsidRDefault="00741B08" w:rsidP="00214797">
            <w:r>
              <w:t>Я предлагаю вам написать продолжение этой истории о любви старого воробья к птенцу. Напишите несколько предложений. Например, Маша составила такое продолжение:</w:t>
            </w:r>
          </w:p>
          <w:p w:rsidR="001A233E" w:rsidRDefault="00741B08" w:rsidP="00214797">
            <w:pPr>
              <w:rPr>
                <w:i/>
              </w:rPr>
            </w:pPr>
            <w:r>
              <w:t xml:space="preserve"> </w:t>
            </w:r>
            <w:r w:rsidRPr="00741B08">
              <w:rPr>
                <w:i/>
              </w:rPr>
              <w:t>Вырос воробей такой же сильный. прыгал после весеннего дожд</w:t>
            </w:r>
            <w:r>
              <w:rPr>
                <w:i/>
              </w:rPr>
              <w:t>я, в</w:t>
            </w:r>
            <w:r w:rsidRPr="00741B08">
              <w:rPr>
                <w:i/>
              </w:rPr>
              <w:t>идит</w:t>
            </w:r>
            <w:r>
              <w:rPr>
                <w:i/>
              </w:rPr>
              <w:t>-</w:t>
            </w:r>
            <w:r w:rsidRPr="00741B08">
              <w:rPr>
                <w:i/>
              </w:rPr>
              <w:t xml:space="preserve"> другой вороб</w:t>
            </w:r>
            <w:r>
              <w:rPr>
                <w:i/>
              </w:rPr>
              <w:t>ы</w:t>
            </w:r>
            <w:r w:rsidRPr="00741B08">
              <w:rPr>
                <w:i/>
              </w:rPr>
              <w:t>шек тонет. не растерялся вор</w:t>
            </w:r>
            <w:r>
              <w:rPr>
                <w:i/>
              </w:rPr>
              <w:t>обей, вспомнил мамину храбрость</w:t>
            </w:r>
            <w:r w:rsidRPr="00741B08">
              <w:rPr>
                <w:i/>
              </w:rPr>
              <w:t xml:space="preserve"> да помог воробушку</w:t>
            </w:r>
            <w:r>
              <w:rPr>
                <w:i/>
              </w:rPr>
              <w:t>.</w:t>
            </w:r>
          </w:p>
          <w:p w:rsidR="00741B08" w:rsidRDefault="00741B08" w:rsidP="00214797">
            <w:pPr>
              <w:rPr>
                <w:i/>
              </w:rPr>
            </w:pPr>
          </w:p>
          <w:p w:rsidR="00741B08" w:rsidRDefault="00741B08" w:rsidP="00214797">
            <w:r>
              <w:t xml:space="preserve">А Миша придумал такое продолжение: </w:t>
            </w:r>
          </w:p>
          <w:p w:rsidR="00741B08" w:rsidRPr="00741B08" w:rsidRDefault="00741B08" w:rsidP="00214797">
            <w:pPr>
              <w:rPr>
                <w:i/>
              </w:rPr>
            </w:pPr>
            <w:r>
              <w:rPr>
                <w:i/>
              </w:rPr>
              <w:t>На следующий день старый воробей собирал зернышки на этой же аллее. Вдруг из-за куста выглянула кошка, молодой воробей бросился сверху на кошку и клюнул по мордочке так сильно, что та испугалась и оставила старого воробья. Вот такая любовь у воробьев!</w:t>
            </w:r>
          </w:p>
          <w:p w:rsidR="00741B08" w:rsidRDefault="00741B08" w:rsidP="00214797"/>
        </w:tc>
        <w:tc>
          <w:tcPr>
            <w:tcW w:w="3904" w:type="dxa"/>
          </w:tcPr>
          <w:p w:rsidR="001A233E" w:rsidRDefault="001A233E" w:rsidP="00214797"/>
          <w:p w:rsidR="00741B08" w:rsidRDefault="00741B08" w:rsidP="00214797">
            <w:r>
              <w:t>Выполняют творческое задание – пишут продолжение к сказке</w:t>
            </w:r>
          </w:p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/>
          <w:p w:rsidR="00741B08" w:rsidRDefault="00741B08" w:rsidP="00214797">
            <w:r>
              <w:t>Читают получившиеся продолжения рассказов</w:t>
            </w:r>
          </w:p>
        </w:tc>
        <w:tc>
          <w:tcPr>
            <w:tcW w:w="3904" w:type="dxa"/>
          </w:tcPr>
          <w:p w:rsidR="001A233E" w:rsidRDefault="001A233E" w:rsidP="00214797"/>
        </w:tc>
      </w:tr>
      <w:tr w:rsidR="00741B08" w:rsidTr="00214797">
        <w:tc>
          <w:tcPr>
            <w:tcW w:w="2802" w:type="dxa"/>
          </w:tcPr>
          <w:p w:rsidR="00741B08" w:rsidRDefault="00741B08" w:rsidP="00214797">
            <w:r>
              <w:t>Подведение итогов</w:t>
            </w:r>
          </w:p>
        </w:tc>
        <w:tc>
          <w:tcPr>
            <w:tcW w:w="5004" w:type="dxa"/>
          </w:tcPr>
          <w:p w:rsidR="00741B08" w:rsidRDefault="00741B08" w:rsidP="00214797">
            <w:r>
              <w:t xml:space="preserve">На какой вопрос мы сегодня отвечали? </w:t>
            </w:r>
          </w:p>
          <w:p w:rsidR="00741B08" w:rsidRDefault="00741B08" w:rsidP="00214797">
            <w:r>
              <w:t>Какое произведение помогло нам на него ответить? Кто его автор?</w:t>
            </w:r>
          </w:p>
          <w:p w:rsidR="00741B08" w:rsidRDefault="00741B08" w:rsidP="00214797">
            <w:r>
              <w:t>Что сегодня на уроке вам особенно понравилось?</w:t>
            </w:r>
          </w:p>
          <w:p w:rsidR="00741B08" w:rsidRDefault="00741B08" w:rsidP="00214797"/>
        </w:tc>
        <w:tc>
          <w:tcPr>
            <w:tcW w:w="3904" w:type="dxa"/>
          </w:tcPr>
          <w:p w:rsidR="00741B08" w:rsidRDefault="00741B08" w:rsidP="00214797"/>
        </w:tc>
        <w:tc>
          <w:tcPr>
            <w:tcW w:w="3904" w:type="dxa"/>
          </w:tcPr>
          <w:p w:rsidR="00741B08" w:rsidRDefault="00FA249F" w:rsidP="00214797">
            <w:r>
              <w:t>Регулятивные УУД: умение подводить итоги своей деятельности</w:t>
            </w:r>
          </w:p>
        </w:tc>
      </w:tr>
    </w:tbl>
    <w:p w:rsidR="00214797" w:rsidRDefault="00214797" w:rsidP="00214797">
      <w:pPr>
        <w:spacing w:after="0"/>
      </w:pPr>
    </w:p>
    <w:p w:rsidR="00214797" w:rsidRDefault="00214797" w:rsidP="00214797">
      <w:pPr>
        <w:spacing w:after="0"/>
      </w:pPr>
    </w:p>
    <w:p w:rsidR="00214797" w:rsidRDefault="00214797" w:rsidP="00214797"/>
    <w:sectPr w:rsidR="00214797" w:rsidSect="00214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C8C"/>
    <w:rsid w:val="000200C4"/>
    <w:rsid w:val="00164B8C"/>
    <w:rsid w:val="001A233E"/>
    <w:rsid w:val="001A2664"/>
    <w:rsid w:val="001D0A47"/>
    <w:rsid w:val="00214797"/>
    <w:rsid w:val="003D0D0A"/>
    <w:rsid w:val="004008EA"/>
    <w:rsid w:val="004B3098"/>
    <w:rsid w:val="006D3E03"/>
    <w:rsid w:val="006F0835"/>
    <w:rsid w:val="00741B08"/>
    <w:rsid w:val="008424A4"/>
    <w:rsid w:val="00850D66"/>
    <w:rsid w:val="0099478A"/>
    <w:rsid w:val="009E0C8C"/>
    <w:rsid w:val="00AA5FD1"/>
    <w:rsid w:val="00AA7F8D"/>
    <w:rsid w:val="00AF3550"/>
    <w:rsid w:val="00DD4EAA"/>
    <w:rsid w:val="00F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03F7"/>
  <w15:docId w15:val="{3881E95C-2898-405D-80B2-D9EF5CC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</cp:lastModifiedBy>
  <cp:revision>13</cp:revision>
  <dcterms:created xsi:type="dcterms:W3CDTF">2017-10-18T10:52:00Z</dcterms:created>
  <dcterms:modified xsi:type="dcterms:W3CDTF">2019-04-30T19:58:00Z</dcterms:modified>
</cp:coreProperties>
</file>