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544C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71D8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544CF">
        <w:rPr>
          <w:rFonts w:ascii="Times New Roman" w:hAnsi="Times New Roman" w:cs="Times New Roman"/>
          <w:b/>
          <w:sz w:val="28"/>
          <w:szCs w:val="28"/>
        </w:rPr>
        <w:t xml:space="preserve">произведений </w:t>
      </w:r>
      <w:r w:rsidRPr="00A71D80">
        <w:rPr>
          <w:rFonts w:ascii="Times New Roman" w:hAnsi="Times New Roman" w:cs="Times New Roman"/>
          <w:b/>
          <w:sz w:val="28"/>
          <w:szCs w:val="28"/>
        </w:rPr>
        <w:t>для летнего чтения (6 класс)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1D80">
        <w:rPr>
          <w:rFonts w:ascii="Times New Roman" w:hAnsi="Times New Roman" w:cs="Times New Roman"/>
          <w:sz w:val="28"/>
          <w:szCs w:val="28"/>
          <w:u w:val="single"/>
        </w:rPr>
        <w:t>Для уроков литературы</w:t>
      </w:r>
      <w:r w:rsidR="001165E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>1. Н. А. Кун «Мифы Древней Греции» («Пять веков», «Прометей», «Яблоки Гесперид», «Подвиги Геракла»).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>2. В. А. Жуковский «Светлана».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>3. А. С. Пушкин «Дубровский», «Повести Белкина» («Станционный смотритель», «Барышня-крестьянка», «Метель»)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 xml:space="preserve">4. Н. В. Гоголь «Тарас </w:t>
      </w:r>
      <w:proofErr w:type="spellStart"/>
      <w:r w:rsidRPr="00A71D80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A71D80">
        <w:rPr>
          <w:rFonts w:ascii="Times New Roman" w:hAnsi="Times New Roman" w:cs="Times New Roman"/>
          <w:sz w:val="28"/>
          <w:szCs w:val="28"/>
        </w:rPr>
        <w:t>», «Вечера на хуторе близ Диканьки»  («</w:t>
      </w:r>
      <w:proofErr w:type="spellStart"/>
      <w:r w:rsidRPr="00A71D80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A71D80">
        <w:rPr>
          <w:rFonts w:ascii="Times New Roman" w:hAnsi="Times New Roman" w:cs="Times New Roman"/>
          <w:sz w:val="28"/>
          <w:szCs w:val="28"/>
        </w:rPr>
        <w:t xml:space="preserve"> ярмарка», «Заколдованное место»).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 xml:space="preserve">5. И. С. Тургенев </w:t>
      </w:r>
      <w:r>
        <w:rPr>
          <w:rFonts w:ascii="Times New Roman" w:hAnsi="Times New Roman" w:cs="Times New Roman"/>
          <w:sz w:val="28"/>
          <w:szCs w:val="28"/>
        </w:rPr>
        <w:t xml:space="preserve">«Бирюк» (по желанию: др. рассказы из цикла </w:t>
      </w:r>
      <w:r w:rsidRPr="00A71D80">
        <w:rPr>
          <w:rFonts w:ascii="Times New Roman" w:hAnsi="Times New Roman" w:cs="Times New Roman"/>
          <w:sz w:val="28"/>
          <w:szCs w:val="28"/>
        </w:rPr>
        <w:t>«Записки о</w:t>
      </w:r>
      <w:r>
        <w:rPr>
          <w:rFonts w:ascii="Times New Roman" w:hAnsi="Times New Roman" w:cs="Times New Roman"/>
          <w:sz w:val="28"/>
          <w:szCs w:val="28"/>
        </w:rPr>
        <w:t>хотника»</w:t>
      </w:r>
      <w:r w:rsidRPr="00A71D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>6. Л. Н. Толстой «Детство», «Бедные люди».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>7. В. Г. Короленко «В дурном обществе».</w:t>
      </w:r>
    </w:p>
    <w:p w:rsid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D80">
        <w:rPr>
          <w:rFonts w:ascii="Times New Roman" w:hAnsi="Times New Roman" w:cs="Times New Roman"/>
          <w:sz w:val="28"/>
          <w:szCs w:val="28"/>
        </w:rPr>
        <w:t xml:space="preserve">8. А. П. Чехов «Налим», «Толстый  и тонкий», «Шуточка» и др. </w:t>
      </w:r>
      <w:r>
        <w:rPr>
          <w:rFonts w:ascii="Times New Roman" w:hAnsi="Times New Roman" w:cs="Times New Roman"/>
          <w:sz w:val="28"/>
          <w:szCs w:val="28"/>
        </w:rPr>
        <w:t xml:space="preserve">юмористические </w:t>
      </w:r>
      <w:r w:rsidRPr="00A71D80">
        <w:rPr>
          <w:rFonts w:ascii="Times New Roman" w:hAnsi="Times New Roman" w:cs="Times New Roman"/>
          <w:sz w:val="28"/>
          <w:szCs w:val="28"/>
        </w:rPr>
        <w:t>рассказы.</w:t>
      </w:r>
    </w:p>
    <w:p w:rsidR="00A71D80" w:rsidRPr="00A71D80" w:rsidRDefault="00A71D80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И.А. Бунин «Лапти».</w:t>
      </w:r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1D80" w:rsidRPr="00A71D80">
        <w:rPr>
          <w:rFonts w:ascii="Times New Roman" w:hAnsi="Times New Roman" w:cs="Times New Roman"/>
          <w:sz w:val="28"/>
          <w:szCs w:val="28"/>
        </w:rPr>
        <w:t>. А. И. Куприн «Белый пудель», «Тапёр».</w:t>
      </w:r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71D80" w:rsidRPr="00A71D80">
        <w:rPr>
          <w:rFonts w:ascii="Times New Roman" w:hAnsi="Times New Roman" w:cs="Times New Roman"/>
          <w:sz w:val="28"/>
          <w:szCs w:val="28"/>
        </w:rPr>
        <w:t>. М. М. Пришвин «Кладовая солнца».</w:t>
      </w:r>
      <w:r w:rsidR="00A71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D80">
        <w:rPr>
          <w:rFonts w:ascii="Times New Roman" w:hAnsi="Times New Roman" w:cs="Times New Roman"/>
          <w:sz w:val="28"/>
          <w:szCs w:val="28"/>
        </w:rPr>
        <w:t>Рассказы о природе («</w:t>
      </w:r>
      <w:proofErr w:type="spellStart"/>
      <w:r w:rsidR="00A71D80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="00A71D80">
        <w:rPr>
          <w:rFonts w:ascii="Times New Roman" w:hAnsi="Times New Roman" w:cs="Times New Roman"/>
          <w:sz w:val="28"/>
          <w:szCs w:val="28"/>
        </w:rPr>
        <w:t xml:space="preserve"> хлеб», «Лесной доктор», «Изобретатель», «Предательская колбаса», «Синий лапоть», «Ёж», «Таинственный ящик», «</w:t>
      </w:r>
      <w:r>
        <w:rPr>
          <w:rFonts w:ascii="Times New Roman" w:hAnsi="Times New Roman" w:cs="Times New Roman"/>
          <w:sz w:val="28"/>
          <w:szCs w:val="28"/>
        </w:rPr>
        <w:t>Хромка»,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«Пиковая дама» и др. рассказы по желанию).</w:t>
      </w:r>
      <w:proofErr w:type="gramEnd"/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71D80" w:rsidRPr="00A71D80">
        <w:rPr>
          <w:rFonts w:ascii="Times New Roman" w:hAnsi="Times New Roman" w:cs="Times New Roman"/>
          <w:sz w:val="28"/>
          <w:szCs w:val="28"/>
        </w:rPr>
        <w:t xml:space="preserve">. В. П. Астафьев «Конь с </w:t>
      </w:r>
      <w:proofErr w:type="spellStart"/>
      <w:r w:rsidR="00A71D80" w:rsidRPr="00A71D80">
        <w:rPr>
          <w:rFonts w:ascii="Times New Roman" w:hAnsi="Times New Roman" w:cs="Times New Roman"/>
          <w:sz w:val="28"/>
          <w:szCs w:val="28"/>
        </w:rPr>
        <w:t>розовой</w:t>
      </w:r>
      <w:proofErr w:type="spellEnd"/>
      <w:r w:rsidR="00A71D80" w:rsidRPr="00A71D80">
        <w:rPr>
          <w:rFonts w:ascii="Times New Roman" w:hAnsi="Times New Roman" w:cs="Times New Roman"/>
          <w:sz w:val="28"/>
          <w:szCs w:val="28"/>
        </w:rPr>
        <w:t xml:space="preserve"> гривой».</w:t>
      </w:r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71D80" w:rsidRPr="00A71D80">
        <w:rPr>
          <w:rFonts w:ascii="Times New Roman" w:hAnsi="Times New Roman" w:cs="Times New Roman"/>
          <w:sz w:val="28"/>
          <w:szCs w:val="28"/>
        </w:rPr>
        <w:t>. «Сказк</w:t>
      </w:r>
      <w:r w:rsidR="00A71D80">
        <w:rPr>
          <w:rFonts w:ascii="Times New Roman" w:hAnsi="Times New Roman" w:cs="Times New Roman"/>
          <w:sz w:val="28"/>
          <w:szCs w:val="28"/>
        </w:rPr>
        <w:t>и</w:t>
      </w:r>
      <w:r w:rsidR="00A71D80" w:rsidRPr="00A71D80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71D80" w:rsidRPr="00A71D80">
        <w:rPr>
          <w:rFonts w:ascii="Times New Roman" w:hAnsi="Times New Roman" w:cs="Times New Roman"/>
          <w:sz w:val="28"/>
          <w:szCs w:val="28"/>
        </w:rPr>
        <w:t>Синдбаде-мореходе</w:t>
      </w:r>
      <w:proofErr w:type="spellEnd"/>
      <w:r w:rsidR="00A71D80" w:rsidRPr="00A71D80">
        <w:rPr>
          <w:rFonts w:ascii="Times New Roman" w:hAnsi="Times New Roman" w:cs="Times New Roman"/>
          <w:sz w:val="28"/>
          <w:szCs w:val="28"/>
        </w:rPr>
        <w:t>» (из книги «Тысяча и одна ночь»).</w:t>
      </w:r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Братья Гримм «Снегурочка» и др. сказки по желанию.</w:t>
      </w:r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71D80" w:rsidRPr="00A71D80">
        <w:rPr>
          <w:rFonts w:ascii="Times New Roman" w:hAnsi="Times New Roman" w:cs="Times New Roman"/>
          <w:sz w:val="28"/>
          <w:szCs w:val="28"/>
        </w:rPr>
        <w:t>. О. Генри «Вождь краснокожих», «Дары волхвов».</w:t>
      </w:r>
    </w:p>
    <w:p w:rsidR="00A71D80" w:rsidRPr="00A71D80" w:rsidRDefault="001165E9" w:rsidP="00A71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Д. Лондон «Любовь к жизни», «Белый клык».</w:t>
      </w:r>
    </w:p>
    <w:p w:rsidR="00CB408C" w:rsidRDefault="004544CF"/>
    <w:p w:rsidR="00A71D80" w:rsidRDefault="00A71D8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1D80">
        <w:rPr>
          <w:rFonts w:ascii="Times New Roman" w:hAnsi="Times New Roman" w:cs="Times New Roman"/>
          <w:sz w:val="28"/>
          <w:szCs w:val="28"/>
          <w:u w:val="single"/>
        </w:rPr>
        <w:t>Для уроков родной литературы:</w:t>
      </w:r>
    </w:p>
    <w:p w:rsidR="00A71D80" w:rsidRPr="001165E9" w:rsidRDefault="00A71D80" w:rsidP="00116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 w:cs="Times New Roman"/>
          <w:sz w:val="28"/>
          <w:szCs w:val="28"/>
        </w:rPr>
        <w:t xml:space="preserve">1. </w:t>
      </w:r>
      <w:r w:rsidR="001165E9" w:rsidRPr="001165E9">
        <w:rPr>
          <w:rFonts w:ascii="Times New Roman" w:hAnsi="Times New Roman"/>
          <w:sz w:val="28"/>
          <w:szCs w:val="28"/>
        </w:rPr>
        <w:t xml:space="preserve">Северные народные сказки «Три царства – медное, серебряное и золотое», «Соль», «Смерть петушка», «Мужик и чёрт», «Ёрш», «Лень и </w:t>
      </w:r>
      <w:proofErr w:type="spellStart"/>
      <w:r w:rsidR="001165E9" w:rsidRPr="001165E9">
        <w:rPr>
          <w:rFonts w:ascii="Times New Roman" w:hAnsi="Times New Roman"/>
          <w:sz w:val="28"/>
          <w:szCs w:val="28"/>
        </w:rPr>
        <w:t>отеть</w:t>
      </w:r>
      <w:proofErr w:type="spellEnd"/>
      <w:r w:rsidR="001165E9" w:rsidRPr="001165E9">
        <w:rPr>
          <w:rFonts w:ascii="Times New Roman" w:hAnsi="Times New Roman"/>
          <w:sz w:val="28"/>
          <w:szCs w:val="28"/>
        </w:rPr>
        <w:t>».</w:t>
      </w:r>
    </w:p>
    <w:p w:rsidR="001165E9" w:rsidRPr="001165E9" w:rsidRDefault="001165E9" w:rsidP="00116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>2. М.М. Пришвин «Корабельная чаща».</w:t>
      </w:r>
    </w:p>
    <w:p w:rsidR="001165E9" w:rsidRPr="001165E9" w:rsidRDefault="001165E9" w:rsidP="00116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5E9">
        <w:rPr>
          <w:rFonts w:ascii="Times New Roman" w:hAnsi="Times New Roman" w:cs="Times New Roman"/>
          <w:sz w:val="28"/>
          <w:szCs w:val="28"/>
        </w:rPr>
        <w:t>3. А.П. Гайдар «Дальние страны», «</w:t>
      </w:r>
      <w:r>
        <w:rPr>
          <w:rFonts w:ascii="Times New Roman" w:hAnsi="Times New Roman" w:cs="Times New Roman"/>
          <w:sz w:val="28"/>
          <w:szCs w:val="28"/>
        </w:rPr>
        <w:t>Тимур и его кома</w:t>
      </w:r>
      <w:r w:rsidRPr="001165E9">
        <w:rPr>
          <w:rFonts w:ascii="Times New Roman" w:hAnsi="Times New Roman" w:cs="Times New Roman"/>
          <w:sz w:val="28"/>
          <w:szCs w:val="28"/>
        </w:rPr>
        <w:t>нда».</w:t>
      </w:r>
    </w:p>
    <w:p w:rsidR="001165E9" w:rsidRPr="001165E9" w:rsidRDefault="001165E9" w:rsidP="00116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 w:cs="Times New Roman"/>
          <w:sz w:val="28"/>
          <w:szCs w:val="28"/>
        </w:rPr>
        <w:t xml:space="preserve">4. Е.С. </w:t>
      </w:r>
      <w:proofErr w:type="spellStart"/>
      <w:r w:rsidRPr="001165E9">
        <w:rPr>
          <w:rFonts w:ascii="Times New Roman" w:hAnsi="Times New Roman" w:cs="Times New Roman"/>
          <w:sz w:val="28"/>
          <w:szCs w:val="28"/>
        </w:rPr>
        <w:t>Коковин</w:t>
      </w:r>
      <w:proofErr w:type="spellEnd"/>
      <w:r w:rsidRPr="001165E9">
        <w:rPr>
          <w:rFonts w:ascii="Times New Roman" w:hAnsi="Times New Roman" w:cs="Times New Roman"/>
          <w:sz w:val="28"/>
          <w:szCs w:val="28"/>
        </w:rPr>
        <w:t xml:space="preserve"> </w:t>
      </w:r>
      <w:r w:rsidRPr="001165E9">
        <w:rPr>
          <w:rFonts w:ascii="Times New Roman" w:hAnsi="Times New Roman"/>
          <w:sz w:val="28"/>
          <w:szCs w:val="28"/>
        </w:rPr>
        <w:t>«Вожак санитарной упряжки».</w:t>
      </w:r>
    </w:p>
    <w:p w:rsidR="001165E9" w:rsidRPr="001165E9" w:rsidRDefault="001165E9" w:rsidP="00116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>5. Ф.А. Абрамов. Рассказы «Собачья гордость», «Потомок Джима», «Франтик».</w:t>
      </w:r>
    </w:p>
    <w:p w:rsidR="001165E9" w:rsidRPr="001165E9" w:rsidRDefault="001165E9" w:rsidP="00116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>6. Ю.П. Казаков «</w:t>
      </w:r>
      <w:proofErr w:type="spellStart"/>
      <w:r w:rsidRPr="001165E9">
        <w:rPr>
          <w:rFonts w:ascii="Times New Roman" w:hAnsi="Times New Roman"/>
          <w:sz w:val="28"/>
          <w:szCs w:val="28"/>
        </w:rPr>
        <w:t>Тэдди</w:t>
      </w:r>
      <w:proofErr w:type="spellEnd"/>
      <w:r w:rsidRPr="001165E9">
        <w:rPr>
          <w:rFonts w:ascii="Times New Roman" w:hAnsi="Times New Roman"/>
          <w:sz w:val="28"/>
          <w:szCs w:val="28"/>
        </w:rPr>
        <w:t>».</w:t>
      </w:r>
    </w:p>
    <w:sectPr w:rsidR="001165E9" w:rsidRPr="001165E9" w:rsidSect="00A71D80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1D80"/>
    <w:rsid w:val="001165E9"/>
    <w:rsid w:val="004544CF"/>
    <w:rsid w:val="007D7BA6"/>
    <w:rsid w:val="00A71D80"/>
    <w:rsid w:val="00AA0BB0"/>
    <w:rsid w:val="00B61AB4"/>
    <w:rsid w:val="00F6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2021-05-30T11:27:00Z</dcterms:created>
  <dcterms:modified xsi:type="dcterms:W3CDTF">2021-05-30T11:50:00Z</dcterms:modified>
</cp:coreProperties>
</file>